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E858EE" w:rsidRDefault="00CF167D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bookmarkStart w:id="0" w:name="_GoBack"/>
      <w:bookmarkEnd w:id="0"/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Újvidék, 2025</w:t>
      </w:r>
      <w:r w:rsidR="00CB2EA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. 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április </w:t>
      </w: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15</w:t>
      </w:r>
      <w:r w:rsidR="00AE7CC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</w:p>
    <w:p w:rsidR="00B61149" w:rsidRPr="00E858EE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</w:p>
    <w:p w:rsidR="00C73F3D" w:rsidRDefault="00AE7CC1" w:rsidP="00CB2EAB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Pályázat </w:t>
      </w:r>
      <w:r w:rsidR="00CF167D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fotó</w:t>
      </w:r>
      <w:r w:rsidR="001738FB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munka kiválasztására </w:t>
      </w:r>
    </w:p>
    <w:p w:rsidR="00AE7CC1" w:rsidRPr="00E858EE" w:rsidRDefault="00CF167D" w:rsidP="00CB2EAB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a </w:t>
      </w:r>
      <w:r w:rsidR="008C4F65" w:rsidRPr="00CF167D">
        <w:rPr>
          <w:rFonts w:ascii="Calibri" w:eastAsia="Calibri" w:hAnsi="Calibri" w:cs="Calibri"/>
          <w:b/>
          <w:i/>
          <w:kern w:val="0"/>
          <w:sz w:val="20"/>
          <w:szCs w:val="20"/>
          <w:lang w:val="hu-HU" w:eastAsia="hr-HR" w:bidi="hr-HR"/>
        </w:rPr>
        <w:t>SZOMSZÉDSÁGOM TAVASZI SOKSZÍNŰSÉGE</w:t>
      </w:r>
      <w:r w:rsidR="008C4F65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 </w:t>
      </w:r>
      <w:r w:rsidR="00967432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témában</w:t>
      </w:r>
      <w:r w:rsidR="00AE7CC1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 xml:space="preserve">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</w:p>
    <w:p w:rsidR="00AE7CC1" w:rsidRPr="00E858EE" w:rsidRDefault="00AE7CC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AE7CC1" w:rsidRPr="00E858EE" w:rsidRDefault="00AE7CC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Az újvidéki székhelyű 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Civil Társadalom Oktatási, Együttműködési, Érvényesítési és Támogatási Fóruma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(rövidített elnevezés: FESAP) a Tartományi Oktatási, Jogalkotási, Közigazgatási és Nemzeti Kisebbségi – Nemzeti Közösségi Titkársággal (Titkárság) együttműködésben, a </w:t>
      </w:r>
      <w:r w:rsidRPr="00CF167D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Multikulturalizmus egy kattintásra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elnevezésű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2025. évi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alprojekt, illetve a </w:t>
      </w:r>
      <w:r w:rsidRPr="00CF167D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Multikulturalizmus és a tolerancia megerősítése Vajdaságban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projekt keretében</w:t>
      </w:r>
      <w:r w:rsidR="00A0559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83736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p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ályázatot hirdet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szerzői anyag benyújtására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m</w:t>
      </w:r>
      <w:r w:rsidR="00CB2EA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ultikulturalizmus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népszerűsítése és a nemzetek közötti </w:t>
      </w:r>
      <w:r w:rsidR="00CB2EA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tolerancia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fejlesztése, valamint a Vajdaság AT területén élő etnikai közösségek kulturális öntudatának megőrzése tém</w:t>
      </w:r>
      <w:r w:rsidR="00CF167D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akörben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, amely </w:t>
      </w:r>
      <w:r w:rsidR="00CF167D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</w:t>
      </w:r>
      <w:r w:rsidR="008C4F65" w:rsidRPr="00CF167D">
        <w:rPr>
          <w:rFonts w:ascii="Calibri" w:eastAsia="Calibri" w:hAnsi="Calibri" w:cs="Calibri"/>
          <w:i/>
          <w:kern w:val="0"/>
          <w:sz w:val="20"/>
          <w:szCs w:val="20"/>
          <w:lang w:val="hu-HU" w:eastAsia="hr-HR" w:bidi="hr-HR"/>
        </w:rPr>
        <w:t>SZOMSZÉDSÁGOM TAVASZI SOKSZÍNŰSÉGE</w:t>
      </w:r>
      <w:r w:rsidR="0096743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címet viseli.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A0559E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pályázat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on való részvételre a Vajdaság Autonóm Tartomány területén 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működő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általános iskolák </w:t>
      </w:r>
      <w:r w:rsidR="0025073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alsó tagozatos (1-4. osztály</w:t>
      </w:r>
      <w:r w:rsidR="001E17CB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os</w:t>
      </w:r>
      <w:r w:rsidR="0025073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)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tanulói jogosultak.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13C1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pályázatra az anyag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ot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8C4F65" w:rsidRPr="008C4F65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fotó</w:t>
      </w:r>
      <w:r w:rsidRPr="008C4F65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munka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(fénykép)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formájában ke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ll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benyújt</w:t>
      </w:r>
      <w:r w:rsidR="001738FB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ani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</w:p>
    <w:p w:rsidR="0025073F" w:rsidRPr="00E858EE" w:rsidRDefault="0025073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EF62BA" w:rsidRPr="00E858EE" w:rsidRDefault="00B275B9" w:rsidP="00EF62BA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Az említett téma keretében az alkotásnak 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(fényképnek) 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hiteles</w:t>
      </w:r>
      <w:r w:rsidR="008C4F65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személyes látásmódot kell kifejeznie Vajdaság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AT nemzeti sokszínűségéről, illetve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nemzeti közösségeinek kulturális sajátosságairól.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472C73" w:rsidRPr="00E858EE" w:rsidRDefault="00472C73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munkát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egy szerző dolgozza ki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(a szerzői csoportok </w:t>
      </w:r>
      <w:r w:rsidR="0025073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munkái nem kerülnek elbírálásra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).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585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</w:t>
      </w:r>
      <w:r w:rsidR="00AA1BC5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pályázatra e</w:t>
      </w:r>
      <w:r w:rsidR="00472C7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gy szerző 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kizárólag</w:t>
      </w:r>
      <w:r w:rsidR="00472C7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egy munkát nyújthat be.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83736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munk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ához </w:t>
      </w:r>
      <w:r w:rsidR="008D0BD4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</w:t>
      </w:r>
      <w:r w:rsidR="001D1CB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z alábbi</w:t>
      </w:r>
      <w:r w:rsidR="008D0BD4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kísérő dokumentációt is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mellékelni kell</w:t>
      </w:r>
      <w:r w:rsidR="008D0BD4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:</w:t>
      </w:r>
    </w:p>
    <w:p w:rsidR="006C1451" w:rsidRPr="00E858EE" w:rsidRDefault="008D0BD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pályázati 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űrlapo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t,</w:t>
      </w:r>
    </w:p>
    <w:p w:rsidR="006C1451" w:rsidRPr="00E858EE" w:rsidRDefault="008D0BD4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szerző szülőjének/gyámjának nyil</w:t>
      </w:r>
      <w:r w:rsidR="00EF62BA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atkozatát az alkotásra vonatkozó szerzői jogokról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</w:p>
    <w:p w:rsidR="006C1451" w:rsidRPr="00E858EE" w:rsidRDefault="008D0BD4" w:rsidP="008D0BD4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az iskola bizo</w:t>
      </w:r>
      <w:r w:rsidR="0083736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nylatát a rendes tanulói státus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ról.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2E0530" w:rsidRPr="00E858EE" w:rsidRDefault="008D0BD4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</w:pPr>
      <w:r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en-US" w:bidi="ar-SA"/>
        </w:rPr>
        <w:t xml:space="preserve">A munkákat és a kísérő </w:t>
      </w:r>
      <w:r w:rsidR="0003585F">
        <w:rPr>
          <w:rFonts w:ascii="Calibri" w:eastAsia="Calibri" w:hAnsi="Calibri" w:cs="Calibri"/>
          <w:b/>
          <w:kern w:val="0"/>
          <w:sz w:val="20"/>
          <w:szCs w:val="20"/>
          <w:lang w:val="hu-HU" w:eastAsia="en-US" w:bidi="ar-SA"/>
        </w:rPr>
        <w:t xml:space="preserve">dokumentációt elektronikusan,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a Titkárság 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honlapj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án 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elérhető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 alkalmazáson keresztül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 xml:space="preserve"> </w:t>
      </w:r>
      <w:r w:rsidR="0003585F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en-US" w:bidi="ar-SA"/>
        </w:rPr>
        <w:t>kell benyújtani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, a</w:t>
      </w:r>
      <w:r w:rsidR="0003585F" w:rsidRPr="00857BA4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</w:t>
      </w:r>
      <w:r w:rsidR="0003585F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következő </w:t>
      </w:r>
      <w:r w:rsidR="0003585F"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címen</w:t>
      </w:r>
      <w:r w:rsidR="0003585F">
        <w:t xml:space="preserve">: </w:t>
      </w:r>
      <w:hyperlink r:id="rId7" w:history="1">
        <w:r w:rsidR="0003585F" w:rsidRPr="0003585F">
          <w:rPr>
            <w:rStyle w:val="Hyperlink"/>
            <w:rFonts w:ascii="Calibri" w:eastAsia="Calibri" w:hAnsi="Calibri" w:cs="Calibri"/>
            <w:noProof/>
            <w:color w:val="auto"/>
            <w:kern w:val="0"/>
            <w:sz w:val="20"/>
            <w:szCs w:val="20"/>
            <w:lang w:val="sr-Latn-CS" w:eastAsia="hr-HR" w:bidi="hr-HR"/>
          </w:rPr>
          <w:t>http://185.166.125.137/konkursi-2025-1/</w:t>
        </w:r>
      </w:hyperlink>
      <w:r w:rsidRPr="00E858EE">
        <w:rPr>
          <w:rFonts w:ascii="Calibri" w:eastAsia="Calibri" w:hAnsi="Calibri" w:cs="Calibri"/>
          <w:kern w:val="0"/>
          <w:sz w:val="20"/>
          <w:szCs w:val="20"/>
          <w:lang w:val="hu-HU" w:eastAsia="en-US" w:bidi="ar-SA"/>
        </w:rPr>
        <w:t>.</w:t>
      </w:r>
    </w:p>
    <w:p w:rsidR="002E0530" w:rsidRPr="00E858E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8D0BD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A kísérő dokumentációt eredeti példányban is meg kell küldeni</w:t>
      </w:r>
      <w:r w:rsidR="00036871" w:rsidRPr="00E858EE">
        <w:rPr>
          <w:rFonts w:ascii="Calibri" w:eastAsia="Calibri" w:hAnsi="Calibri" w:cs="Calibri"/>
          <w:b/>
          <w:kern w:val="0"/>
          <w:sz w:val="20"/>
          <w:szCs w:val="20"/>
          <w:lang w:val="hu-HU" w:eastAsia="hr-HR" w:bidi="hr-HR"/>
        </w:rPr>
        <w:t>, postai úton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Civil Társadalom Oktatási, Együttműködési, Érvényesítési és Támogatási Fóruma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címére: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FESAP</w:t>
      </w:r>
    </w:p>
    <w:p w:rsidR="006C1451" w:rsidRPr="00E858EE" w:rsidRDefault="0098556E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112. számú postafiók</w:t>
      </w:r>
    </w:p>
    <w:p w:rsidR="006C1451" w:rsidRPr="00E858EE" w:rsidRDefault="0098556E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21101</w:t>
      </w:r>
      <w:r w:rsidR="006C1451"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 xml:space="preserve"> </w:t>
      </w:r>
      <w:r w:rsidR="00036871" w:rsidRPr="00E858EE">
        <w:rPr>
          <w:rFonts w:ascii="Calibri" w:eastAsia="Calibri" w:hAnsi="Calibri" w:cs="Calibri"/>
          <w:color w:val="000000"/>
          <w:kern w:val="0"/>
          <w:sz w:val="20"/>
          <w:szCs w:val="20"/>
          <w:lang w:val="hu-HU" w:eastAsia="hr-HR" w:bidi="hr-HR"/>
        </w:rPr>
        <w:t>Újvidék</w:t>
      </w:r>
    </w:p>
    <w:p w:rsidR="002E0530" w:rsidRPr="00E858EE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03687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lastRenderedPageBreak/>
        <w:t xml:space="preserve">A pályázaton való részvételhez kapcsolódó dokumentáció letölthető a FESAP </w:t>
      </w:r>
      <w:hyperlink r:id="rId8" w:history="1">
        <w:r w:rsidRPr="00E858EE">
          <w:rPr>
            <w:rStyle w:val="Hyperlink"/>
            <w:rFonts w:ascii="Calibri" w:eastAsia="Calibri" w:hAnsi="Calibri" w:cs="Calibri"/>
            <w:kern w:val="0"/>
            <w:sz w:val="20"/>
            <w:szCs w:val="20"/>
            <w:lang w:val="hu-HU" w:eastAsia="hr-HR" w:bidi="hr-HR"/>
          </w:rPr>
          <w:t>www.fesap.org.rs</w:t>
        </w:r>
      </w:hyperlink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, vagy a Titkárság </w:t>
      </w:r>
      <w:hyperlink r:id="rId9" w:history="1">
        <w:r w:rsidRPr="00E858EE">
          <w:rPr>
            <w:rStyle w:val="Hyperlink"/>
            <w:rFonts w:ascii="Calibri" w:eastAsia="Calibri" w:hAnsi="Calibri" w:cs="Calibri"/>
            <w:kern w:val="0"/>
            <w:sz w:val="20"/>
            <w:szCs w:val="20"/>
            <w:lang w:val="hu-HU" w:eastAsia="hr-HR" w:bidi="hr-HR"/>
          </w:rPr>
          <w:t>http://www.puma.vojvodina.gov.rs</w:t>
        </w:r>
      </w:hyperlink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F776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honlapjáról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.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munkák beküldési határideje </w:t>
      </w:r>
      <w:r w:rsidR="00C11123" w:rsidRPr="00E858EE">
        <w:rPr>
          <w:rFonts w:ascii="Calibri" w:hAnsi="Calibri" w:cs="Calibri"/>
          <w:sz w:val="20"/>
          <w:szCs w:val="20"/>
          <w:lang w:val="hu-HU"/>
        </w:rPr>
        <w:t>202</w:t>
      </w:r>
      <w:r w:rsidR="0003585F">
        <w:rPr>
          <w:rFonts w:ascii="Calibri" w:hAnsi="Calibri" w:cs="Calibri"/>
          <w:sz w:val="20"/>
          <w:szCs w:val="20"/>
          <w:lang w:val="hu-HU"/>
        </w:rPr>
        <w:t>5</w:t>
      </w:r>
      <w:r w:rsidR="00FF47F6" w:rsidRPr="00E858EE">
        <w:rPr>
          <w:rFonts w:ascii="Calibri" w:hAnsi="Calibri" w:cs="Calibri"/>
          <w:sz w:val="20"/>
          <w:szCs w:val="20"/>
          <w:lang w:val="hu-HU"/>
        </w:rPr>
        <w:t xml:space="preserve">. </w:t>
      </w:r>
      <w:r w:rsidR="00837369">
        <w:rPr>
          <w:rFonts w:ascii="Calibri" w:hAnsi="Calibri" w:cs="Calibri"/>
          <w:sz w:val="20"/>
          <w:szCs w:val="20"/>
          <w:lang w:val="hu-HU"/>
        </w:rPr>
        <w:t xml:space="preserve">május </w:t>
      </w:r>
      <w:r w:rsidR="0003585F">
        <w:rPr>
          <w:rFonts w:ascii="Calibri" w:hAnsi="Calibri" w:cs="Calibri"/>
          <w:sz w:val="20"/>
          <w:szCs w:val="20"/>
          <w:lang w:val="hu-HU"/>
        </w:rPr>
        <w:t>5</w:t>
      </w:r>
      <w:r w:rsidR="00FF47F6" w:rsidRPr="00E858EE">
        <w:rPr>
          <w:rFonts w:ascii="Calibri" w:hAnsi="Calibri" w:cs="Calibri"/>
          <w:sz w:val="20"/>
          <w:szCs w:val="20"/>
          <w:lang w:val="hu-HU"/>
        </w:rPr>
        <w:t>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beérkezett munkák válogatása feltöltésre kerül a FESAP és a Titkárság 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honlapjára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 az anyag szerzőjének feltüntetésével.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03687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pályázók </w:t>
      </w:r>
      <w:r w:rsidR="00B275B9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alkotásait 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FESAP, a Titkárság képviselői, a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z oktatási intézmények képviselői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és a pályáza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 témakörében</w:t>
      </w:r>
      <w:r w:rsidR="002813E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kiemelkedő egyének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által alkotott pályázati bizottság értékeli és rangsorolja</w:t>
      </w:r>
      <w:r w:rsidR="002813EF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2813E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pályázati bizottság ranglistát készít a beérkezett pályázatok alapján</w:t>
      </w:r>
      <w:r w:rsidR="0003585F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és dönt a díjak odaítéléséről.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2813EF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legmagasabban rangsorolt munkák szerzőit multimediális eszközökkel </w:t>
      </w:r>
      <w:r w:rsidR="00C81217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díjazzák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(három díj).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CB2DE5" w:rsidRPr="00E858EE" w:rsidRDefault="00CB2DE5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A </w:t>
      </w:r>
      <w:r w:rsidR="006C145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FESAP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szerzőknek szánt díjakat szer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ződés alapján ítéli oda, amelyet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szerz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ő szülőjével/gyámjával köt meg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</w:t>
      </w:r>
      <w:r w:rsidR="006C145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</w:p>
    <w:p w:rsidR="006C1451" w:rsidRPr="00E858EE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CB2DE5" w:rsidRPr="00E858EE" w:rsidRDefault="00CB2DE5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 nyerte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s díjazásáról szóló szerződés</w:t>
      </w:r>
      <w:r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szabályozza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az any</w:t>
      </w:r>
      <w:r w:rsidR="00C11123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ag szerzőjének, valamint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FESAP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jogai</w:t>
      </w:r>
      <w:r w:rsidR="00FF47F6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t, 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kö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telezettségei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t és felelősségét. A szerződés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értelmében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szerző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az anyag további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,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korlátlan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felhasználásá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nak jogát a FESAP-ra és a Titkárságra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ruházza át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. Amennyiben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 </w:t>
      </w:r>
      <w:r w:rsidR="00C81217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díjazott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anyag szerzője az előírt határidőn belül nem írja alá a szerződést,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úgy kell vélni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, hogy </w:t>
      </w:r>
      <w:r w:rsidR="003B0963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lemondott a nyereményről, 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>és az őt megillető díjat a következőleg</w:t>
      </w:r>
      <w:r w:rsidR="00D36D0E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rangsorolt szerzőnek kell odaítélni</w:t>
      </w:r>
      <w:r w:rsidR="00AB5DF2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. </w:t>
      </w:r>
      <w:r w:rsidR="000B1121" w:rsidRPr="00E858EE"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  <w:t xml:space="preserve">  </w:t>
      </w:r>
    </w:p>
    <w:p w:rsidR="006C1451" w:rsidRPr="00E858EE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2E0530" w:rsidRPr="00E858EE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6C1451" w:rsidRPr="00E858EE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dr</w:t>
      </w:r>
      <w:r w:rsidR="00AB5DF2"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.</w:t>
      </w: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 xml:space="preserve"> </w:t>
      </w:r>
      <w:r w:rsidR="00AB5DF2"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Kabók Ida, s.k.</w:t>
      </w:r>
    </w:p>
    <w:p w:rsidR="00AB5DF2" w:rsidRPr="00E858EE" w:rsidRDefault="00D36D0E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a FES</w:t>
      </w: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lastRenderedPageBreak/>
        <w:t>AP I</w:t>
      </w:r>
      <w:r w:rsidR="00AB5DF2"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gazgatóbizottságának</w:t>
      </w:r>
    </w:p>
    <w:p w:rsidR="006C1451" w:rsidRPr="00E858EE" w:rsidRDefault="00D36D0E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  <w:r w:rsidRPr="00E858EE">
        <w:rPr>
          <w:rFonts w:ascii="Calibri" w:eastAsia="Calibri" w:hAnsi="Calibri" w:cs="Calibri"/>
          <w:color w:val="212121"/>
          <w:kern w:val="0"/>
          <w:sz w:val="20"/>
          <w:szCs w:val="20"/>
          <w:lang w:val="hu-HU" w:eastAsia="hr-HR" w:bidi="hr-HR"/>
        </w:rPr>
        <w:t>elnöke</w:t>
      </w:r>
    </w:p>
    <w:p w:rsidR="00285504" w:rsidRPr="00E858EE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val="hu-HU" w:eastAsia="hr-HR" w:bidi="hr-HR"/>
        </w:rPr>
      </w:pPr>
    </w:p>
    <w:p w:rsidR="00E11CA8" w:rsidRPr="00E858EE" w:rsidRDefault="00E11CA8" w:rsidP="00285504">
      <w:pPr>
        <w:rPr>
          <w:rFonts w:ascii="Calibri" w:hAnsi="Calibri" w:cs="Calibri"/>
          <w:lang w:val="hu-HU"/>
        </w:rPr>
      </w:pPr>
    </w:p>
    <w:sectPr w:rsidR="00E11CA8" w:rsidRPr="00E858EE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4A" w:rsidRDefault="00864B4A">
      <w:r>
        <w:separator/>
      </w:r>
    </w:p>
  </w:endnote>
  <w:endnote w:type="continuationSeparator" w:id="0">
    <w:p w:rsidR="00864B4A" w:rsidRDefault="0086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Pr="00C81217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  <w:lang w:val="hu-HU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 w:rsidRPr="00C81217">
      <w:tc>
        <w:tcPr>
          <w:tcW w:w="1759" w:type="dxa"/>
          <w:shd w:val="clear" w:color="auto" w:fill="auto"/>
        </w:tcPr>
        <w:p w:rsidR="00CD58F5" w:rsidRPr="00C11123" w:rsidRDefault="00C11123">
          <w:pPr>
            <w:rPr>
              <w:rFonts w:ascii="Calibri" w:hAnsi="Calibri" w:cs="Calibri"/>
              <w:sz w:val="18"/>
              <w:szCs w:val="18"/>
              <w:lang w:val="hu-HU"/>
            </w:rPr>
          </w:pP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Adószám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>: 108827607</w:t>
          </w:r>
        </w:p>
      </w:tc>
      <w:tc>
        <w:tcPr>
          <w:tcW w:w="2510" w:type="dxa"/>
          <w:shd w:val="clear" w:color="auto" w:fill="auto"/>
        </w:tcPr>
        <w:p w:rsidR="00CD58F5" w:rsidRPr="00C11123" w:rsidRDefault="00AE7CC1" w:rsidP="00AE7CC1">
          <w:pPr>
            <w:rPr>
              <w:rFonts w:ascii="Calibri" w:hAnsi="Calibri" w:cs="Calibri"/>
              <w:sz w:val="18"/>
              <w:szCs w:val="18"/>
              <w:lang w:val="hu-HU"/>
            </w:rPr>
          </w:pP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     </w:t>
          </w: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Törzsszám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>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Pr="00C11123" w:rsidRDefault="00AE7CC1" w:rsidP="00AE7CC1">
          <w:pPr>
            <w:snapToGrid w:val="0"/>
            <w:jc w:val="center"/>
            <w:rPr>
              <w:sz w:val="18"/>
              <w:szCs w:val="18"/>
              <w:lang w:val="hu-HU"/>
            </w:rPr>
          </w:pP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Számlaszám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 xml:space="preserve">: 340-11012215-30 Erste Bank </w:t>
          </w: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Rt.</w:t>
          </w:r>
          <w:r w:rsidR="00CD58F5" w:rsidRPr="00C11123">
            <w:rPr>
              <w:rFonts w:ascii="Calibri" w:hAnsi="Calibri" w:cs="Calibri"/>
              <w:sz w:val="18"/>
              <w:szCs w:val="18"/>
              <w:lang w:val="hu-HU"/>
            </w:rPr>
            <w:t xml:space="preserve"> </w:t>
          </w:r>
          <w:r w:rsidRPr="00C11123">
            <w:rPr>
              <w:rFonts w:ascii="Calibri" w:hAnsi="Calibri" w:cs="Calibri"/>
              <w:sz w:val="18"/>
              <w:szCs w:val="18"/>
              <w:lang w:val="hu-HU"/>
            </w:rPr>
            <w:t>Újvidék</w:t>
          </w:r>
        </w:p>
      </w:tc>
    </w:tr>
  </w:tbl>
  <w:p w:rsidR="00CD58F5" w:rsidRPr="00C81217" w:rsidRDefault="00CD58F5">
    <w:pPr>
      <w:pStyle w:val="Footer"/>
      <w:rPr>
        <w:rFonts w:ascii="Calibri" w:hAnsi="Calibri" w:cs="Calibri"/>
        <w:b/>
        <w:bCs/>
        <w:i/>
        <w:iCs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4A" w:rsidRDefault="00864B4A">
      <w:r>
        <w:separator/>
      </w:r>
    </w:p>
  </w:footnote>
  <w:footnote w:type="continuationSeparator" w:id="0">
    <w:p w:rsidR="00864B4A" w:rsidRDefault="0086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9"/>
      <w:gridCol w:w="7325"/>
    </w:tblGrid>
    <w:tr w:rsidR="00403E37" w:rsidRPr="00C81217" w:rsidTr="00AE7CC1">
      <w:trPr>
        <w:trHeight w:val="1015"/>
      </w:trPr>
      <w:tc>
        <w:tcPr>
          <w:tcW w:w="291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C81217" w:rsidRDefault="00A93F82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  <w:r w:rsidRPr="00C81217"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76325" cy="952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F62BA" w:rsidRPr="00EF62BA" w:rsidRDefault="00EF62BA" w:rsidP="00403E37">
          <w:pPr>
            <w:rPr>
              <w:rFonts w:ascii="Calibri" w:hAnsi="Calibri" w:cs="Calibri"/>
              <w:b/>
              <w:sz w:val="20"/>
              <w:szCs w:val="20"/>
              <w:lang w:val="hu-HU"/>
            </w:rPr>
          </w:pPr>
          <w:r w:rsidRPr="00EF62BA">
            <w:rPr>
              <w:rFonts w:ascii="Calibri" w:hAnsi="Calibri" w:cs="Calibri"/>
              <w:b/>
              <w:sz w:val="20"/>
              <w:szCs w:val="20"/>
              <w:lang w:val="hu-HU"/>
            </w:rPr>
            <w:t>A Civil Társadalom Oktatási, Együttműködési, Érvényesítési és Támogatási Fóruma</w:t>
          </w:r>
        </w:p>
        <w:p w:rsidR="00403E37" w:rsidRPr="00C81217" w:rsidRDefault="00AE7CC1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>Bаnović Strаhinja utca</w:t>
          </w:r>
          <w:r w:rsidR="00403E37"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 8</w:t>
          </w: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>.</w:t>
          </w:r>
          <w:r w:rsidR="00403E37"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, 21000 </w:t>
          </w: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>Újvidék</w:t>
          </w:r>
          <w:r w:rsidR="00403E37" w:rsidRPr="00C81217">
            <w:rPr>
              <w:rFonts w:ascii="Calibri" w:hAnsi="Calibri" w:cs="Calibri"/>
              <w:sz w:val="20"/>
              <w:szCs w:val="20"/>
              <w:lang w:val="hu-HU"/>
            </w:rPr>
            <w:t>, Telefon: +381 21 474 0684, +381 63 552 246</w:t>
          </w:r>
        </w:p>
        <w:p w:rsidR="00403E37" w:rsidRPr="00C81217" w:rsidRDefault="00403E37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  <w:hyperlink r:id="rId2" w:history="1">
            <w:r w:rsidRPr="00C81217">
              <w:rPr>
                <w:rStyle w:val="Hyperlink"/>
                <w:rFonts w:ascii="Calibri" w:hAnsi="Calibri" w:cs="Calibri"/>
                <w:sz w:val="20"/>
                <w:szCs w:val="20"/>
                <w:lang w:val="hu-HU"/>
              </w:rPr>
              <w:t>www.fesap.org.rs</w:t>
            </w:r>
          </w:hyperlink>
          <w:r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    e</w:t>
          </w:r>
          <w:r w:rsidR="00AE7CC1" w:rsidRPr="00C81217">
            <w:rPr>
              <w:rFonts w:ascii="Calibri" w:hAnsi="Calibri" w:cs="Calibri"/>
              <w:sz w:val="20"/>
              <w:szCs w:val="20"/>
              <w:lang w:val="hu-HU"/>
            </w:rPr>
            <w:t>-</w:t>
          </w:r>
          <w:r w:rsidRPr="00C81217">
            <w:rPr>
              <w:rFonts w:ascii="Calibri" w:hAnsi="Calibri" w:cs="Calibri"/>
              <w:sz w:val="20"/>
              <w:szCs w:val="20"/>
              <w:lang w:val="hu-HU"/>
            </w:rPr>
            <w:t xml:space="preserve">mail: </w:t>
          </w:r>
          <w:hyperlink r:id="rId3" w:history="1">
            <w:r w:rsidRPr="00C81217">
              <w:rPr>
                <w:rStyle w:val="Hyperlink"/>
                <w:rFonts w:ascii="Calibri" w:hAnsi="Calibri" w:cs="Calibri"/>
                <w:sz w:val="20"/>
                <w:szCs w:val="20"/>
                <w:lang w:val="hu-HU"/>
              </w:rPr>
              <w:t>office@fesap.org.rs</w:t>
            </w:r>
          </w:hyperlink>
        </w:p>
        <w:p w:rsidR="00403E37" w:rsidRPr="00C81217" w:rsidRDefault="00403E37" w:rsidP="00403E37">
          <w:pPr>
            <w:rPr>
              <w:rFonts w:ascii="Calibri" w:hAnsi="Calibri" w:cs="Calibri"/>
              <w:sz w:val="20"/>
              <w:szCs w:val="20"/>
              <w:lang w:val="hu-HU"/>
            </w:rPr>
          </w:pPr>
        </w:p>
      </w:tc>
    </w:tr>
  </w:tbl>
  <w:p w:rsidR="00403E37" w:rsidRPr="00C81217" w:rsidRDefault="00403E37" w:rsidP="00403E37">
    <w:pPr>
      <w:rPr>
        <w:rFonts w:ascii="Calibri" w:hAnsi="Calibri" w:cs="Calibri"/>
        <w:sz w:val="20"/>
        <w:szCs w:val="20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3C14"/>
    <w:rsid w:val="00014537"/>
    <w:rsid w:val="000153D9"/>
    <w:rsid w:val="00027802"/>
    <w:rsid w:val="0003585F"/>
    <w:rsid w:val="00036871"/>
    <w:rsid w:val="00037A84"/>
    <w:rsid w:val="000437DF"/>
    <w:rsid w:val="000470E7"/>
    <w:rsid w:val="0005617F"/>
    <w:rsid w:val="000B1121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38FB"/>
    <w:rsid w:val="001755B5"/>
    <w:rsid w:val="00176B9E"/>
    <w:rsid w:val="001801BC"/>
    <w:rsid w:val="00180C16"/>
    <w:rsid w:val="001B6EE1"/>
    <w:rsid w:val="001D1CB9"/>
    <w:rsid w:val="001D3769"/>
    <w:rsid w:val="001D6610"/>
    <w:rsid w:val="001E17CB"/>
    <w:rsid w:val="001F3F5E"/>
    <w:rsid w:val="001F458D"/>
    <w:rsid w:val="001F65B4"/>
    <w:rsid w:val="00204AA2"/>
    <w:rsid w:val="00206343"/>
    <w:rsid w:val="00207F88"/>
    <w:rsid w:val="002336AB"/>
    <w:rsid w:val="002429D0"/>
    <w:rsid w:val="00242E39"/>
    <w:rsid w:val="0025073F"/>
    <w:rsid w:val="002561A4"/>
    <w:rsid w:val="002574E6"/>
    <w:rsid w:val="00264F38"/>
    <w:rsid w:val="0027244C"/>
    <w:rsid w:val="00274A13"/>
    <w:rsid w:val="002813EF"/>
    <w:rsid w:val="00285504"/>
    <w:rsid w:val="002936FE"/>
    <w:rsid w:val="0029723C"/>
    <w:rsid w:val="002D76F0"/>
    <w:rsid w:val="002E0530"/>
    <w:rsid w:val="002F02BC"/>
    <w:rsid w:val="00315D14"/>
    <w:rsid w:val="00323359"/>
    <w:rsid w:val="003500C6"/>
    <w:rsid w:val="00357966"/>
    <w:rsid w:val="00370AD7"/>
    <w:rsid w:val="00380994"/>
    <w:rsid w:val="003828B4"/>
    <w:rsid w:val="003B0963"/>
    <w:rsid w:val="003B5C54"/>
    <w:rsid w:val="003E2D8B"/>
    <w:rsid w:val="003E6292"/>
    <w:rsid w:val="003F5840"/>
    <w:rsid w:val="004000AE"/>
    <w:rsid w:val="00403E37"/>
    <w:rsid w:val="00404DE5"/>
    <w:rsid w:val="00412852"/>
    <w:rsid w:val="00437E29"/>
    <w:rsid w:val="00464A6B"/>
    <w:rsid w:val="00467E72"/>
    <w:rsid w:val="00472C73"/>
    <w:rsid w:val="00484FE8"/>
    <w:rsid w:val="004B21DD"/>
    <w:rsid w:val="004B511B"/>
    <w:rsid w:val="004F49E8"/>
    <w:rsid w:val="00525457"/>
    <w:rsid w:val="00525C83"/>
    <w:rsid w:val="005469CC"/>
    <w:rsid w:val="00551AB9"/>
    <w:rsid w:val="00557802"/>
    <w:rsid w:val="0056513F"/>
    <w:rsid w:val="005802ED"/>
    <w:rsid w:val="005A220D"/>
    <w:rsid w:val="005B5577"/>
    <w:rsid w:val="005E2BED"/>
    <w:rsid w:val="005E558B"/>
    <w:rsid w:val="005F2AB2"/>
    <w:rsid w:val="005F78CE"/>
    <w:rsid w:val="006003BA"/>
    <w:rsid w:val="00601D99"/>
    <w:rsid w:val="00633188"/>
    <w:rsid w:val="00650636"/>
    <w:rsid w:val="0066715A"/>
    <w:rsid w:val="006C1451"/>
    <w:rsid w:val="00705D38"/>
    <w:rsid w:val="0073453C"/>
    <w:rsid w:val="0074034B"/>
    <w:rsid w:val="0074503D"/>
    <w:rsid w:val="007478C3"/>
    <w:rsid w:val="007525FB"/>
    <w:rsid w:val="007642B1"/>
    <w:rsid w:val="007702DD"/>
    <w:rsid w:val="00784FB9"/>
    <w:rsid w:val="007856C2"/>
    <w:rsid w:val="00793A70"/>
    <w:rsid w:val="00797590"/>
    <w:rsid w:val="00797F13"/>
    <w:rsid w:val="007A61BF"/>
    <w:rsid w:val="007B45A6"/>
    <w:rsid w:val="007E3A74"/>
    <w:rsid w:val="007E3F36"/>
    <w:rsid w:val="0082535E"/>
    <w:rsid w:val="0083279D"/>
    <w:rsid w:val="00837369"/>
    <w:rsid w:val="00837B4D"/>
    <w:rsid w:val="00841DF3"/>
    <w:rsid w:val="00845139"/>
    <w:rsid w:val="00860CA3"/>
    <w:rsid w:val="00864067"/>
    <w:rsid w:val="00864B4A"/>
    <w:rsid w:val="00871092"/>
    <w:rsid w:val="00876C8E"/>
    <w:rsid w:val="008819CA"/>
    <w:rsid w:val="00883EBD"/>
    <w:rsid w:val="00886143"/>
    <w:rsid w:val="008972F2"/>
    <w:rsid w:val="008A02BE"/>
    <w:rsid w:val="008B086F"/>
    <w:rsid w:val="008B21D2"/>
    <w:rsid w:val="008C4F65"/>
    <w:rsid w:val="008D0BD4"/>
    <w:rsid w:val="008D0FFA"/>
    <w:rsid w:val="008D5565"/>
    <w:rsid w:val="00906573"/>
    <w:rsid w:val="00923F06"/>
    <w:rsid w:val="00925F0B"/>
    <w:rsid w:val="00953AAD"/>
    <w:rsid w:val="00957B99"/>
    <w:rsid w:val="00965BE1"/>
    <w:rsid w:val="00966F79"/>
    <w:rsid w:val="00967432"/>
    <w:rsid w:val="0098556E"/>
    <w:rsid w:val="00994F93"/>
    <w:rsid w:val="009A089D"/>
    <w:rsid w:val="009C7AEC"/>
    <w:rsid w:val="009E6CC2"/>
    <w:rsid w:val="009F2E78"/>
    <w:rsid w:val="009F5FF8"/>
    <w:rsid w:val="00A0559E"/>
    <w:rsid w:val="00A1675A"/>
    <w:rsid w:val="00A523B1"/>
    <w:rsid w:val="00A76F7A"/>
    <w:rsid w:val="00A93F82"/>
    <w:rsid w:val="00AA0391"/>
    <w:rsid w:val="00AA1BC5"/>
    <w:rsid w:val="00AB5DF2"/>
    <w:rsid w:val="00AD1B97"/>
    <w:rsid w:val="00AD3570"/>
    <w:rsid w:val="00AE12C5"/>
    <w:rsid w:val="00AE7CC1"/>
    <w:rsid w:val="00B1009A"/>
    <w:rsid w:val="00B26E38"/>
    <w:rsid w:val="00B275B9"/>
    <w:rsid w:val="00B311E2"/>
    <w:rsid w:val="00B34153"/>
    <w:rsid w:val="00B3470D"/>
    <w:rsid w:val="00B3492A"/>
    <w:rsid w:val="00B61149"/>
    <w:rsid w:val="00B675F8"/>
    <w:rsid w:val="00B80FAA"/>
    <w:rsid w:val="00BB35B4"/>
    <w:rsid w:val="00BD588A"/>
    <w:rsid w:val="00BE31D3"/>
    <w:rsid w:val="00C06D52"/>
    <w:rsid w:val="00C11123"/>
    <w:rsid w:val="00C25355"/>
    <w:rsid w:val="00C30944"/>
    <w:rsid w:val="00C461AB"/>
    <w:rsid w:val="00C61CCB"/>
    <w:rsid w:val="00C65B81"/>
    <w:rsid w:val="00C67741"/>
    <w:rsid w:val="00C67EAB"/>
    <w:rsid w:val="00C73F3D"/>
    <w:rsid w:val="00C81217"/>
    <w:rsid w:val="00C83ADD"/>
    <w:rsid w:val="00C844D6"/>
    <w:rsid w:val="00C95A31"/>
    <w:rsid w:val="00CA7F64"/>
    <w:rsid w:val="00CB2DE5"/>
    <w:rsid w:val="00CB2EAB"/>
    <w:rsid w:val="00CD0B3C"/>
    <w:rsid w:val="00CD1456"/>
    <w:rsid w:val="00CD58F5"/>
    <w:rsid w:val="00CF167D"/>
    <w:rsid w:val="00CF431B"/>
    <w:rsid w:val="00D03F95"/>
    <w:rsid w:val="00D227B6"/>
    <w:rsid w:val="00D36D0E"/>
    <w:rsid w:val="00D44C31"/>
    <w:rsid w:val="00D734D2"/>
    <w:rsid w:val="00D81F18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E7760F"/>
    <w:rsid w:val="00E858EE"/>
    <w:rsid w:val="00E85BFB"/>
    <w:rsid w:val="00EF62BA"/>
    <w:rsid w:val="00F13BD9"/>
    <w:rsid w:val="00F160BC"/>
    <w:rsid w:val="00F35F17"/>
    <w:rsid w:val="00F36550"/>
    <w:rsid w:val="00F50813"/>
    <w:rsid w:val="00F6384B"/>
    <w:rsid w:val="00F76971"/>
    <w:rsid w:val="00F7760E"/>
    <w:rsid w:val="00F91E39"/>
    <w:rsid w:val="00F95371"/>
    <w:rsid w:val="00FA6C6F"/>
    <w:rsid w:val="00FD0BA2"/>
    <w:rsid w:val="00FE232E"/>
    <w:rsid w:val="00FE55AA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22DDBE0-8FF8-480D-81F2-71A540E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r-Latn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http://185.166.125.137/konkursi-2025-1/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2</cp:revision>
  <cp:lastPrinted>2021-05-06T09:44:00Z</cp:lastPrinted>
  <dcterms:created xsi:type="dcterms:W3CDTF">2025-04-14T13:11:00Z</dcterms:created>
  <dcterms:modified xsi:type="dcterms:W3CDTF">2025-04-14T13:11:00Z</dcterms:modified>
</cp:coreProperties>
</file>