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EAA3" w14:textId="2D38ABC0" w:rsidR="00AF51CB" w:rsidRPr="00656010" w:rsidRDefault="00A26C7C" w:rsidP="007E3625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proofErr w:type="gramStart"/>
      <w:r w:rsidRPr="00656010">
        <w:rPr>
          <w:rFonts w:asciiTheme="minorHAnsi" w:hAnsiTheme="minorHAnsi" w:cstheme="minorHAnsi"/>
          <w:sz w:val="22"/>
          <w:szCs w:val="22"/>
        </w:rPr>
        <w:t>A tartományi közigazgatásról szóló tartományi képviselőházi rendelet (VAT Hivatalos Lapja, 37/2014., 54/2014. szám ‒ más rendelet, 37/2016., 29/2017., 24/2019., 66/ 2020., 38/2021. és 22/2025. szám) 15., 16. és 24. szakaszának 2. bekezdése, a Vajdaság Autonóm Tartomány 2025. évi költségvetéséről szóló tartományi képviselőházi rendelet (VAT Hivatalos Lapja, 57/2024. és 38/2025. szám - pótköltségvetés) 11., 22. és 23. szakasza, az egyesületek által megvalósítandó közérdekű programok ösztönzésére szolgáló eszközökről, illetve a programok finanszírozásához szükséges hiányzó forrásrészekről szóló rendele</w:t>
      </w:r>
      <w:proofErr w:type="gramEnd"/>
      <w:r w:rsidRPr="00656010">
        <w:rPr>
          <w:rFonts w:asciiTheme="minorHAnsi" w:hAnsiTheme="minorHAnsi" w:cstheme="minorHAnsi"/>
          <w:sz w:val="22"/>
          <w:szCs w:val="22"/>
        </w:rPr>
        <w:t xml:space="preserve">t </w:t>
      </w:r>
      <w:proofErr w:type="gramStart"/>
      <w:r w:rsidRPr="00656010">
        <w:rPr>
          <w:rFonts w:asciiTheme="minorHAnsi" w:hAnsiTheme="minorHAnsi" w:cstheme="minorHAnsi"/>
          <w:sz w:val="22"/>
          <w:szCs w:val="22"/>
        </w:rPr>
        <w:t xml:space="preserve">(az SZK Hivatalos Közlönye, 16/2018. szám), a megállapított közérdek és az egyesületek által végrehajtott programok finanszírozása közötti kapcsolat meghatározásának kötelezettségéről szóló utasítás (VAT Hivatalos Lapja, 1/2020. szám) alapján, figyelemmel a nemzeti kisebbségek – nemzeti közösségek helyzetének előmozdítására és a multikulturalizmus és tolerancia fejlesztésére irányuló költségvetési eszközök odaítéléséről szóló tartományi képviselőházi rendeletre (VAT Hivatalos Lapja, 8/2019. szám), a Tartományi Oktatási, Jogalkotási, Közigazgatási és Nemzeti Kisebbségi </w:t>
      </w:r>
      <w:r w:rsidR="00656010">
        <w:rPr>
          <w:rFonts w:asciiTheme="minorHAnsi" w:hAnsiTheme="minorHAnsi" w:cstheme="minorHAnsi"/>
          <w:sz w:val="22"/>
          <w:szCs w:val="22"/>
        </w:rPr>
        <w:t>–</w:t>
      </w:r>
      <w:r w:rsidRPr="00656010">
        <w:rPr>
          <w:rFonts w:asciiTheme="minorHAnsi" w:hAnsiTheme="minorHAnsi" w:cstheme="minorHAnsi"/>
          <w:sz w:val="22"/>
          <w:szCs w:val="22"/>
        </w:rPr>
        <w:t xml:space="preserve"> Nemzeti</w:t>
      </w:r>
      <w:r w:rsidR="00656010">
        <w:rPr>
          <w:rFonts w:asciiTheme="minorHAnsi" w:hAnsiTheme="minorHAnsi" w:cstheme="minorHAnsi"/>
          <w:sz w:val="22"/>
          <w:szCs w:val="22"/>
        </w:rPr>
        <w:t xml:space="preserve"> </w:t>
      </w:r>
      <w:r w:rsidRPr="00656010">
        <w:rPr>
          <w:rFonts w:asciiTheme="minorHAnsi" w:hAnsiTheme="minorHAnsi" w:cstheme="minorHAnsi"/>
          <w:sz w:val="22"/>
          <w:szCs w:val="22"/>
        </w:rPr>
        <w:t>Közösségi Titkárság</w:t>
      </w:r>
      <w:proofErr w:type="gramEnd"/>
    </w:p>
    <w:p w14:paraId="5B2DF648" w14:textId="77777777" w:rsidR="00656010" w:rsidRDefault="00656010" w:rsidP="007E362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C87D36" w14:textId="3960E482" w:rsidR="00AF51CB" w:rsidRPr="00656010" w:rsidRDefault="00656010" w:rsidP="007E36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SZABÁLYZATOT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656010">
        <w:rPr>
          <w:rFonts w:asciiTheme="minorHAnsi" w:hAnsiTheme="minorHAnsi" w:cstheme="minorHAnsi"/>
          <w:sz w:val="22"/>
          <w:szCs w:val="22"/>
        </w:rPr>
        <w:t>hoz</w:t>
      </w:r>
      <w:r w:rsidR="00AF51CB" w:rsidRPr="00656010">
        <w:rPr>
          <w:rFonts w:asciiTheme="minorHAnsi" w:hAnsiTheme="minorHAnsi" w:cstheme="minorHAnsi"/>
          <w:b/>
          <w:sz w:val="22"/>
          <w:szCs w:val="22"/>
        </w:rPr>
        <w:br/>
        <w:t xml:space="preserve">A TARTOMÁNYI OKTATÁSI, JOGALKOTÁSI, KÖZIGAZGATÁSI ÉS NEMZETI KISEBBSÉGI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="00AF51CB" w:rsidRPr="00656010">
        <w:rPr>
          <w:rFonts w:asciiTheme="minorHAnsi" w:hAnsiTheme="minorHAnsi" w:cstheme="minorHAnsi"/>
          <w:b/>
          <w:sz w:val="22"/>
          <w:szCs w:val="22"/>
        </w:rPr>
        <w:t xml:space="preserve"> NEMZETI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51CB" w:rsidRPr="00656010">
        <w:rPr>
          <w:rFonts w:asciiTheme="minorHAnsi" w:hAnsiTheme="minorHAnsi" w:cstheme="minorHAnsi"/>
          <w:b/>
          <w:sz w:val="22"/>
          <w:szCs w:val="22"/>
        </w:rPr>
        <w:t xml:space="preserve">KÖZÖSSÉGI TITKÁRSÁGNAK A VAJDASÁG AUTONÓM TARTOMÁNYI MULTIKULTURALIZMUS ÉS TOLERANCIA ELŐMOZDÍTÁSÁRA ÉS FEJLESZTÉSÉRE IRÁNYULÓ 2025. ÉVI KÖLTSÉGVETÉSI ESZKÖZEINEK ODAÍTÉLÉSÉRŐL </w:t>
      </w:r>
      <w:r>
        <w:rPr>
          <w:rFonts w:asciiTheme="minorHAnsi" w:hAnsiTheme="minorHAnsi" w:cstheme="minorHAnsi"/>
          <w:b/>
          <w:sz w:val="22"/>
          <w:szCs w:val="22"/>
        </w:rPr>
        <w:t>SZÓLÓ SZABÁLYZAT MÓDOSÍTÁSÁRÓL</w:t>
      </w:r>
    </w:p>
    <w:p w14:paraId="585F03C9" w14:textId="0DF0B110" w:rsidR="009A52FD" w:rsidRPr="00656010" w:rsidRDefault="009A52FD" w:rsidP="00656010">
      <w:pPr>
        <w:rPr>
          <w:rFonts w:asciiTheme="minorHAnsi" w:hAnsiTheme="minorHAnsi" w:cstheme="minorHAnsi"/>
          <w:b/>
          <w:caps/>
          <w:sz w:val="22"/>
          <w:szCs w:val="22"/>
          <w:lang w:val="sr-Cyrl-CS"/>
        </w:rPr>
      </w:pPr>
    </w:p>
    <w:p w14:paraId="24B162F1" w14:textId="77777777" w:rsidR="004E4F38" w:rsidRPr="00656010" w:rsidRDefault="004E4F38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5A49DEB" w14:textId="22269A86" w:rsidR="001E5ADA" w:rsidRDefault="00656010" w:rsidP="007A472F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1. szakasz</w:t>
      </w:r>
    </w:p>
    <w:p w14:paraId="3E02D6A1" w14:textId="77777777" w:rsidR="00656010" w:rsidRPr="00656010" w:rsidRDefault="00656010" w:rsidP="007A472F">
      <w:pPr>
        <w:ind w:firstLine="284"/>
        <w:jc w:val="center"/>
        <w:rPr>
          <w:rFonts w:asciiTheme="minorHAnsi" w:hAnsiTheme="minorHAnsi" w:cstheme="minorHAnsi"/>
          <w:sz w:val="22"/>
          <w:szCs w:val="22"/>
        </w:rPr>
      </w:pPr>
    </w:p>
    <w:p w14:paraId="67BF58DC" w14:textId="3AECF0D9" w:rsidR="00F36C9C" w:rsidRPr="00656010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 xml:space="preserve">A Tartományi Oktatási, Jogalkotási, Közigazgatási és Nemzeti Kisebbségi </w:t>
      </w:r>
      <w:r w:rsidR="00656010">
        <w:rPr>
          <w:rFonts w:asciiTheme="minorHAnsi" w:hAnsiTheme="minorHAnsi" w:cstheme="minorHAnsi"/>
          <w:sz w:val="22"/>
          <w:szCs w:val="22"/>
        </w:rPr>
        <w:t>–</w:t>
      </w:r>
      <w:r w:rsidRPr="00656010">
        <w:rPr>
          <w:rFonts w:asciiTheme="minorHAnsi" w:hAnsiTheme="minorHAnsi" w:cstheme="minorHAnsi"/>
          <w:sz w:val="22"/>
          <w:szCs w:val="22"/>
        </w:rPr>
        <w:t xml:space="preserve"> Nemzeti</w:t>
      </w:r>
      <w:r w:rsidR="00656010">
        <w:rPr>
          <w:rFonts w:asciiTheme="minorHAnsi" w:hAnsiTheme="minorHAnsi" w:cstheme="minorHAnsi"/>
          <w:sz w:val="22"/>
          <w:szCs w:val="22"/>
        </w:rPr>
        <w:t xml:space="preserve"> </w:t>
      </w:r>
      <w:r w:rsidRPr="00656010">
        <w:rPr>
          <w:rFonts w:asciiTheme="minorHAnsi" w:hAnsiTheme="minorHAnsi" w:cstheme="minorHAnsi"/>
          <w:sz w:val="22"/>
          <w:szCs w:val="22"/>
        </w:rPr>
        <w:t>Közösségi Titkárságnak a Vajdaság autonóm tartományi multikulturalizmus és tolerancia előmozdítására és fejlesztésére irányuló 2025. évi költségvetési eszközeinek odaítéléséről szóló szabályzat (VAT Hivatalos Lapja, 5/2025. szám) 3. szakaszában a 2. és a 3. bekezdés a következőképpen módosul:</w:t>
      </w:r>
    </w:p>
    <w:p w14:paraId="239828E3" w14:textId="74A392A0" w:rsidR="00AC2BB4" w:rsidRPr="00656010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4852912" w14:textId="642D8906" w:rsidR="002B74F2" w:rsidRPr="00656010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>„A Pályázat 2025. augusztus 1-jén kerül meghirdetésre. A pályázati kérelmek benyújtási határideje 2025. augusztus 25.</w:t>
      </w:r>
    </w:p>
    <w:p w14:paraId="13857175" w14:textId="22DE4B7E" w:rsidR="002B74F2" w:rsidRPr="00656010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>A Pályázatot összesen 10.000.000,00 dinár összegre kell meghirdetni.“</w:t>
      </w:r>
    </w:p>
    <w:p w14:paraId="1D2B5AD3" w14:textId="77777777" w:rsidR="003A7FB2" w:rsidRPr="00656010" w:rsidRDefault="003A7FB2" w:rsidP="003A7FB2">
      <w:pPr>
        <w:ind w:firstLine="284"/>
        <w:jc w:val="both"/>
        <w:rPr>
          <w:rFonts w:asciiTheme="minorHAnsi" w:hAnsiTheme="minorHAnsi" w:cstheme="minorHAnsi"/>
          <w:strike/>
          <w:color w:val="FF0000"/>
          <w:sz w:val="22"/>
          <w:szCs w:val="22"/>
          <w:lang w:val="sr-Cyrl-CS"/>
        </w:rPr>
      </w:pPr>
    </w:p>
    <w:p w14:paraId="234804F4" w14:textId="77777777" w:rsidR="003A7FB2" w:rsidRPr="00656010" w:rsidRDefault="003A7FB2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>Jelen szabályzat a Vajdaság Autonóm Tartomány Hivatalos Lapjában való közzétételének napján lép hatályba, és a Tartományi Oktatási, Jogalkotási, Közigazgatási és Nemzeti Kisebbségi – Nemzeti Közösségi Titkárság hivatalos honlapján is közzétételre kerül.</w:t>
      </w:r>
    </w:p>
    <w:p w14:paraId="2B11B495" w14:textId="77777777" w:rsidR="003A7FB2" w:rsidRPr="00656010" w:rsidRDefault="003A7FB2" w:rsidP="003A7FB2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u-RU"/>
        </w:rPr>
      </w:pPr>
    </w:p>
    <w:p w14:paraId="61498A79" w14:textId="04CAB494" w:rsidR="003A7FB2" w:rsidRPr="00656010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 xml:space="preserve">TARTOMÁNYI OKTATÁSI, JOGALKOTÁSI, KÖZIGAZGATÁSI ÉS NEMZETI KISEBBSÉGI </w:t>
      </w:r>
      <w:r w:rsidR="00656010">
        <w:rPr>
          <w:rFonts w:asciiTheme="minorHAnsi" w:hAnsiTheme="minorHAnsi" w:cstheme="minorHAnsi"/>
          <w:sz w:val="22"/>
          <w:szCs w:val="22"/>
        </w:rPr>
        <w:t>–</w:t>
      </w:r>
      <w:r w:rsidRPr="00656010">
        <w:rPr>
          <w:rFonts w:asciiTheme="minorHAnsi" w:hAnsiTheme="minorHAnsi" w:cstheme="minorHAnsi"/>
          <w:sz w:val="22"/>
          <w:szCs w:val="22"/>
        </w:rPr>
        <w:t xml:space="preserve"> NEMZETI</w:t>
      </w:r>
      <w:r w:rsidR="00656010">
        <w:rPr>
          <w:rFonts w:asciiTheme="minorHAnsi" w:hAnsiTheme="minorHAnsi" w:cstheme="minorHAnsi"/>
          <w:sz w:val="22"/>
          <w:szCs w:val="22"/>
        </w:rPr>
        <w:t xml:space="preserve"> </w:t>
      </w:r>
      <w:r w:rsidRPr="00656010">
        <w:rPr>
          <w:rFonts w:asciiTheme="minorHAnsi" w:hAnsiTheme="minorHAnsi" w:cstheme="minorHAnsi"/>
          <w:sz w:val="22"/>
          <w:szCs w:val="22"/>
        </w:rPr>
        <w:t>KÖZÖSSÉGI TITKÁRSÁG</w:t>
      </w:r>
    </w:p>
    <w:p w14:paraId="5D5235B2" w14:textId="7E8F1083" w:rsidR="003A7FB2" w:rsidRPr="00656010" w:rsidRDefault="003A7FB2" w:rsidP="003A7FB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C3F812A" w14:textId="0AB0FAE2" w:rsidR="003A7FB2" w:rsidRPr="00656010" w:rsidRDefault="003A7FB2" w:rsidP="003A7FB2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B4B2145" w14:textId="65C0AB36" w:rsidR="003A7FB2" w:rsidRPr="00656010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>Szám: 000176567 2025 09427 005 001 000 04 002</w:t>
      </w:r>
    </w:p>
    <w:p w14:paraId="5C4814F4" w14:textId="0780D877" w:rsidR="003A7FB2" w:rsidRPr="00656010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>Újvidék, 2025. júli</w:t>
      </w:r>
      <w:r w:rsidR="00656010">
        <w:rPr>
          <w:rFonts w:asciiTheme="minorHAnsi" w:hAnsiTheme="minorHAnsi" w:cstheme="minorHAnsi"/>
          <w:sz w:val="22"/>
          <w:szCs w:val="22"/>
        </w:rPr>
        <w:t>us 30.</w:t>
      </w:r>
    </w:p>
    <w:p w14:paraId="73670D9B" w14:textId="32E9FD59" w:rsidR="003A7FB2" w:rsidRPr="00656010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791019" w14:textId="77777777" w:rsidR="00656010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ab/>
      </w:r>
    </w:p>
    <w:p w14:paraId="1FF5F651" w14:textId="6817F8CB" w:rsidR="00656010" w:rsidRDefault="00656010" w:rsidP="00656010">
      <w:pPr>
        <w:tabs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proofErr w:type="spellStart"/>
      <w:r w:rsidRPr="00656010">
        <w:rPr>
          <w:rFonts w:asciiTheme="minorHAnsi" w:hAnsiTheme="minorHAnsi" w:cstheme="minorHAnsi"/>
          <w:sz w:val="22"/>
          <w:szCs w:val="22"/>
        </w:rPr>
        <w:t>Ótott</w:t>
      </w:r>
      <w:proofErr w:type="spellEnd"/>
      <w:r w:rsidRPr="00656010">
        <w:rPr>
          <w:rFonts w:asciiTheme="minorHAnsi" w:hAnsiTheme="minorHAnsi" w:cstheme="minorHAnsi"/>
          <w:sz w:val="22"/>
          <w:szCs w:val="22"/>
        </w:rPr>
        <w:t xml:space="preserve"> Róbert</w:t>
      </w:r>
    </w:p>
    <w:p w14:paraId="5381FB4D" w14:textId="3B6B5704" w:rsidR="003A7FB2" w:rsidRPr="00656010" w:rsidRDefault="003A7FB2" w:rsidP="00656010">
      <w:pPr>
        <w:tabs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656010">
        <w:rPr>
          <w:rFonts w:asciiTheme="minorHAnsi" w:hAnsiTheme="minorHAnsi" w:cstheme="minorHAnsi"/>
          <w:sz w:val="22"/>
          <w:szCs w:val="22"/>
        </w:rPr>
        <w:t>TARTOMÁNYI TITKÁR</w:t>
      </w:r>
    </w:p>
    <w:p w14:paraId="61FF5A3A" w14:textId="7B69F048" w:rsidR="003A7FB2" w:rsidRPr="00656010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sectPr w:rsidR="003A7FB2" w:rsidRPr="00656010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23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3"/>
  </w:num>
  <w:num w:numId="10">
    <w:abstractNumId w:val="13"/>
  </w:num>
  <w:num w:numId="11">
    <w:abstractNumId w:val="2"/>
  </w:num>
  <w:num w:numId="12">
    <w:abstractNumId w:val="15"/>
  </w:num>
  <w:num w:numId="13">
    <w:abstractNumId w:val="0"/>
  </w:num>
  <w:num w:numId="14">
    <w:abstractNumId w:val="6"/>
  </w:num>
  <w:num w:numId="15">
    <w:abstractNumId w:val="27"/>
  </w:num>
  <w:num w:numId="16">
    <w:abstractNumId w:val="26"/>
  </w:num>
  <w:num w:numId="17">
    <w:abstractNumId w:val="9"/>
  </w:num>
  <w:num w:numId="18">
    <w:abstractNumId w:val="21"/>
  </w:num>
  <w:num w:numId="19">
    <w:abstractNumId w:val="16"/>
  </w:num>
  <w:num w:numId="20">
    <w:abstractNumId w:val="14"/>
  </w:num>
  <w:num w:numId="21">
    <w:abstractNumId w:val="17"/>
  </w:num>
  <w:num w:numId="22">
    <w:abstractNumId w:val="7"/>
  </w:num>
  <w:num w:numId="23">
    <w:abstractNumId w:val="28"/>
  </w:num>
  <w:num w:numId="24">
    <w:abstractNumId w:val="12"/>
  </w:num>
  <w:num w:numId="25">
    <w:abstractNumId w:val="4"/>
  </w:num>
  <w:num w:numId="26">
    <w:abstractNumId w:val="23"/>
  </w:num>
  <w:num w:numId="27">
    <w:abstractNumId w:val="24"/>
  </w:num>
  <w:num w:numId="28">
    <w:abstractNumId w:val="19"/>
  </w:num>
  <w:num w:numId="29">
    <w:abstractNumId w:val="22"/>
  </w:num>
  <w:num w:numId="30">
    <w:abstractNumId w:val="14"/>
  </w:num>
  <w:num w:numId="31">
    <w:abstractNumId w:val="10"/>
  </w:num>
  <w:num w:numId="32">
    <w:abstractNumId w:val="17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2ED9"/>
    <w:rsid w:val="000449BB"/>
    <w:rsid w:val="00077375"/>
    <w:rsid w:val="00081ADF"/>
    <w:rsid w:val="000B38C9"/>
    <w:rsid w:val="000D063B"/>
    <w:rsid w:val="000F1F04"/>
    <w:rsid w:val="00115383"/>
    <w:rsid w:val="00127015"/>
    <w:rsid w:val="00147B7C"/>
    <w:rsid w:val="00160C50"/>
    <w:rsid w:val="00163146"/>
    <w:rsid w:val="00196CA8"/>
    <w:rsid w:val="001A010A"/>
    <w:rsid w:val="001E5ADA"/>
    <w:rsid w:val="001E7AC8"/>
    <w:rsid w:val="0022523E"/>
    <w:rsid w:val="00275875"/>
    <w:rsid w:val="0027635F"/>
    <w:rsid w:val="00280B29"/>
    <w:rsid w:val="00293153"/>
    <w:rsid w:val="002B74F2"/>
    <w:rsid w:val="002D081C"/>
    <w:rsid w:val="002D0ACB"/>
    <w:rsid w:val="002E7446"/>
    <w:rsid w:val="0031216F"/>
    <w:rsid w:val="003249CF"/>
    <w:rsid w:val="0033261E"/>
    <w:rsid w:val="00332AB6"/>
    <w:rsid w:val="00354798"/>
    <w:rsid w:val="00356598"/>
    <w:rsid w:val="00364BAD"/>
    <w:rsid w:val="003A7FB2"/>
    <w:rsid w:val="003B2C76"/>
    <w:rsid w:val="00425CD2"/>
    <w:rsid w:val="004345C1"/>
    <w:rsid w:val="00465779"/>
    <w:rsid w:val="0048586E"/>
    <w:rsid w:val="004A6034"/>
    <w:rsid w:val="004B0921"/>
    <w:rsid w:val="004D08B3"/>
    <w:rsid w:val="004D1933"/>
    <w:rsid w:val="004E1A1D"/>
    <w:rsid w:val="004E4F38"/>
    <w:rsid w:val="005314C9"/>
    <w:rsid w:val="00534174"/>
    <w:rsid w:val="005437F5"/>
    <w:rsid w:val="00545088"/>
    <w:rsid w:val="00550D2A"/>
    <w:rsid w:val="00554E48"/>
    <w:rsid w:val="00580178"/>
    <w:rsid w:val="00581AD6"/>
    <w:rsid w:val="005A2B2A"/>
    <w:rsid w:val="005A67E2"/>
    <w:rsid w:val="005B29E5"/>
    <w:rsid w:val="005F718C"/>
    <w:rsid w:val="00600382"/>
    <w:rsid w:val="00620957"/>
    <w:rsid w:val="006328E4"/>
    <w:rsid w:val="0063422D"/>
    <w:rsid w:val="00653C20"/>
    <w:rsid w:val="00656010"/>
    <w:rsid w:val="00666C2A"/>
    <w:rsid w:val="0067523D"/>
    <w:rsid w:val="00700E32"/>
    <w:rsid w:val="0070701A"/>
    <w:rsid w:val="00715B3B"/>
    <w:rsid w:val="00752772"/>
    <w:rsid w:val="00761B94"/>
    <w:rsid w:val="007660A3"/>
    <w:rsid w:val="007750B4"/>
    <w:rsid w:val="007814A3"/>
    <w:rsid w:val="00793852"/>
    <w:rsid w:val="007A472F"/>
    <w:rsid w:val="007A6425"/>
    <w:rsid w:val="007A7E0D"/>
    <w:rsid w:val="007B7CB5"/>
    <w:rsid w:val="007E3625"/>
    <w:rsid w:val="007F2FC4"/>
    <w:rsid w:val="008236DD"/>
    <w:rsid w:val="0082687E"/>
    <w:rsid w:val="00832990"/>
    <w:rsid w:val="008513F4"/>
    <w:rsid w:val="008516B4"/>
    <w:rsid w:val="0085646D"/>
    <w:rsid w:val="008579DA"/>
    <w:rsid w:val="00860682"/>
    <w:rsid w:val="00862AB6"/>
    <w:rsid w:val="008A4FED"/>
    <w:rsid w:val="008B47DB"/>
    <w:rsid w:val="008E3829"/>
    <w:rsid w:val="008E67AF"/>
    <w:rsid w:val="00930D0E"/>
    <w:rsid w:val="009426A5"/>
    <w:rsid w:val="00956B71"/>
    <w:rsid w:val="009765BA"/>
    <w:rsid w:val="00993DD9"/>
    <w:rsid w:val="009A52FD"/>
    <w:rsid w:val="009B4E0E"/>
    <w:rsid w:val="009C2DE0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A00D2"/>
    <w:rsid w:val="00AB6616"/>
    <w:rsid w:val="00AC2BB4"/>
    <w:rsid w:val="00AD1BF5"/>
    <w:rsid w:val="00AD4674"/>
    <w:rsid w:val="00AE1707"/>
    <w:rsid w:val="00AF3550"/>
    <w:rsid w:val="00AF51CB"/>
    <w:rsid w:val="00B15EA5"/>
    <w:rsid w:val="00B3597D"/>
    <w:rsid w:val="00B468C6"/>
    <w:rsid w:val="00B52BE6"/>
    <w:rsid w:val="00B815E6"/>
    <w:rsid w:val="00BA4250"/>
    <w:rsid w:val="00BB7DAC"/>
    <w:rsid w:val="00BD2596"/>
    <w:rsid w:val="00C03DA4"/>
    <w:rsid w:val="00C04A21"/>
    <w:rsid w:val="00C15923"/>
    <w:rsid w:val="00C2111A"/>
    <w:rsid w:val="00C24B47"/>
    <w:rsid w:val="00C5380C"/>
    <w:rsid w:val="00C60322"/>
    <w:rsid w:val="00C95A8A"/>
    <w:rsid w:val="00CB658E"/>
    <w:rsid w:val="00CC1864"/>
    <w:rsid w:val="00CE3DE3"/>
    <w:rsid w:val="00D00F1C"/>
    <w:rsid w:val="00D05A5D"/>
    <w:rsid w:val="00D07DCC"/>
    <w:rsid w:val="00D107E4"/>
    <w:rsid w:val="00D32566"/>
    <w:rsid w:val="00D50B2A"/>
    <w:rsid w:val="00D6223E"/>
    <w:rsid w:val="00D62DED"/>
    <w:rsid w:val="00D759E0"/>
    <w:rsid w:val="00DA1AEE"/>
    <w:rsid w:val="00DB6FD2"/>
    <w:rsid w:val="00DC31D3"/>
    <w:rsid w:val="00DC3B60"/>
    <w:rsid w:val="00DD4AE0"/>
    <w:rsid w:val="00DD73B1"/>
    <w:rsid w:val="00DD7984"/>
    <w:rsid w:val="00E358BB"/>
    <w:rsid w:val="00E40248"/>
    <w:rsid w:val="00E4287C"/>
    <w:rsid w:val="00EB6A97"/>
    <w:rsid w:val="00EE060C"/>
    <w:rsid w:val="00EF0F1A"/>
    <w:rsid w:val="00F04D43"/>
    <w:rsid w:val="00F3255A"/>
    <w:rsid w:val="00F36C9C"/>
    <w:rsid w:val="00F6609B"/>
    <w:rsid w:val="00F73090"/>
    <w:rsid w:val="00F95269"/>
    <w:rsid w:val="00FB0D57"/>
    <w:rsid w:val="00FB6E51"/>
    <w:rsid w:val="00FC3F00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F1DE2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hu-HU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DE0C7-9373-4CF7-81BB-D5C80EDC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2246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Sabina Terteli</cp:lastModifiedBy>
  <cp:revision>9</cp:revision>
  <cp:lastPrinted>2025-07-30T10:38:00Z</cp:lastPrinted>
  <dcterms:created xsi:type="dcterms:W3CDTF">2025-07-29T08:43:00Z</dcterms:created>
  <dcterms:modified xsi:type="dcterms:W3CDTF">2025-08-04T08:09:00Z</dcterms:modified>
</cp:coreProperties>
</file>