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E6" w:rsidRPr="00D14BAB" w:rsidRDefault="00B52BE6" w:rsidP="00B52BE6">
      <w:pPr>
        <w:pStyle w:val="BodyText"/>
        <w:tabs>
          <w:tab w:val="left" w:pos="2880"/>
        </w:tabs>
        <w:jc w:val="right"/>
        <w:rPr>
          <w:rFonts w:asciiTheme="minorHAnsi" w:hAnsiTheme="minorHAnsi" w:cstheme="minorHAnsi"/>
          <w:color w:val="FF0000"/>
          <w:sz w:val="22"/>
          <w:szCs w:val="22"/>
          <w:lang w:val="sr-Cyrl-RS"/>
        </w:rPr>
      </w:pPr>
    </w:p>
    <w:p w:rsidR="00AF51CB" w:rsidRPr="00D14BAB" w:rsidRDefault="00A26C7C" w:rsidP="007E3625">
      <w:pPr>
        <w:pStyle w:val="BodyText"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</w:rPr>
        <w:t>Покраїнски секретарият за образованє, предписаня, управу и национални</w:t>
      </w:r>
      <w:r w:rsidR="00DA44D3">
        <w:rPr>
          <w:rFonts w:asciiTheme="minorHAnsi" w:hAnsiTheme="minorHAnsi" w:cstheme="minorHAnsi"/>
        </w:rPr>
        <w:t xml:space="preserve"> меншини ‒ национални заєднїци,</w:t>
      </w:r>
      <w:r w:rsidRPr="00D14BAB">
        <w:rPr>
          <w:rFonts w:asciiTheme="minorHAnsi" w:hAnsiTheme="minorHAnsi" w:cstheme="minorHAnsi"/>
        </w:rPr>
        <w:t xml:space="preserve"> на основи чл</w:t>
      </w:r>
      <w:r w:rsidR="00DA44D3">
        <w:rPr>
          <w:rFonts w:asciiTheme="minorHAnsi" w:hAnsiTheme="minorHAnsi" w:cstheme="minorHAnsi"/>
        </w:rPr>
        <w:t>.</w:t>
      </w:r>
      <w:r w:rsidRPr="00D14BAB">
        <w:rPr>
          <w:rFonts w:asciiTheme="minorHAnsi" w:hAnsiTheme="minorHAnsi" w:cstheme="minorHAnsi"/>
          <w:sz w:val="22"/>
          <w:szCs w:val="22"/>
        </w:rPr>
        <w:t xml:space="preserve"> 15, 16. и 24. пасус 2. Покраїнскей скупштинскей одлуки о покраїнскей управи («Службени новини АПВ», число 37/14, 54/14 ‒ др. одлука</w:t>
      </w:r>
      <w:r w:rsidR="00DA44D3">
        <w:rPr>
          <w:rFonts w:asciiTheme="minorHAnsi" w:hAnsiTheme="minorHAnsi" w:cstheme="minorHAnsi"/>
          <w:sz w:val="22"/>
          <w:szCs w:val="22"/>
        </w:rPr>
        <w:t>,</w:t>
      </w:r>
      <w:r w:rsidRPr="00D14BAB">
        <w:rPr>
          <w:rFonts w:asciiTheme="minorHAnsi" w:hAnsiTheme="minorHAnsi" w:cstheme="minorHAnsi"/>
          <w:sz w:val="22"/>
          <w:szCs w:val="22"/>
        </w:rPr>
        <w:t xml:space="preserve"> 37/2016, 29/2017, 24/2019, 66/20 и 38/21), члена 11, 22</w:t>
      </w:r>
      <w:r w:rsidR="00DA44D3">
        <w:rPr>
          <w:rFonts w:asciiTheme="minorHAnsi" w:hAnsiTheme="minorHAnsi" w:cstheme="minorHAnsi"/>
          <w:sz w:val="22"/>
          <w:szCs w:val="22"/>
        </w:rPr>
        <w:t>.</w:t>
      </w:r>
      <w:r w:rsidRPr="00D14BAB">
        <w:rPr>
          <w:rFonts w:asciiTheme="minorHAnsi" w:hAnsiTheme="minorHAnsi" w:cstheme="minorHAnsi"/>
          <w:sz w:val="22"/>
          <w:szCs w:val="22"/>
        </w:rPr>
        <w:t xml:space="preserve"> и 23.   Покраїнскей скупштинскей одлуки о буджету Автономней покраїни Войводини за 2025. рок («Службени новини АПВ» число 57/2024), Уредби о средствох за стимулованє програмох або часци средствох хтори хибя за финансованє програмох од явного интересу хтори реализую здруженя («Службени глашнїк РС», число 16/2018), Упутства о обовязки дефинованя вязи медзи утвердзеним явним интересом и финансованьом програмох хтори реализую здруженя («Службени новини АПВ», число 1/2020), у вязи зоз Покраїнску скупштинску одлуку о додзельованю буджетних средствох за унапредзенє положеня националних меншинох – националних заєд</w:t>
      </w:r>
      <w:r w:rsidR="00DA44D3">
        <w:rPr>
          <w:rFonts w:asciiTheme="minorHAnsi" w:hAnsiTheme="minorHAnsi" w:cstheme="minorHAnsi"/>
          <w:sz w:val="22"/>
          <w:szCs w:val="22"/>
        </w:rPr>
        <w:t>нїцох и розвой мултикултурализму</w:t>
      </w:r>
      <w:r w:rsidRPr="00D14BAB">
        <w:rPr>
          <w:rFonts w:asciiTheme="minorHAnsi" w:hAnsiTheme="minorHAnsi" w:cstheme="minorHAnsi"/>
          <w:sz w:val="22"/>
          <w:szCs w:val="22"/>
        </w:rPr>
        <w:t xml:space="preserve"> и толеранциї («Службени новини АПВ», число 8/2019)</w:t>
      </w:r>
      <w:r w:rsidR="00DA44D3">
        <w:rPr>
          <w:rFonts w:asciiTheme="minorHAnsi" w:hAnsiTheme="minorHAnsi" w:cstheme="minorHAnsi"/>
          <w:sz w:val="22"/>
          <w:szCs w:val="22"/>
        </w:rPr>
        <w:t>,</w:t>
      </w:r>
      <w:r w:rsidRPr="00D14BAB">
        <w:rPr>
          <w:rFonts w:asciiTheme="minorHAnsi" w:hAnsiTheme="minorHAnsi" w:cstheme="minorHAnsi"/>
          <w:sz w:val="22"/>
          <w:szCs w:val="22"/>
        </w:rPr>
        <w:t xml:space="preserve"> п р и н о ш и </w:t>
      </w:r>
    </w:p>
    <w:p w:rsidR="00AF51CB" w:rsidRPr="00D14BAB" w:rsidRDefault="00AF51CB" w:rsidP="007E3625">
      <w:pPr>
        <w:pStyle w:val="BodyText"/>
        <w:rPr>
          <w:rFonts w:asciiTheme="minorHAnsi" w:hAnsiTheme="minorHAnsi" w:cstheme="minorHAnsi"/>
          <w:color w:val="FF0000"/>
          <w:sz w:val="22"/>
          <w:szCs w:val="22"/>
        </w:rPr>
      </w:pPr>
      <w:r w:rsidRPr="00D14BAB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  </w:t>
      </w: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4BAB">
        <w:rPr>
          <w:rFonts w:asciiTheme="minorHAnsi" w:hAnsiTheme="minorHAnsi" w:cstheme="minorHAnsi"/>
          <w:b/>
          <w:bCs/>
          <w:sz w:val="22"/>
          <w:szCs w:val="22"/>
        </w:rPr>
        <w:t>ПРАВИЛНЇК</w:t>
      </w: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D14BAB">
        <w:rPr>
          <w:rFonts w:asciiTheme="minorHAnsi" w:hAnsiTheme="minorHAnsi" w:cstheme="minorHAnsi"/>
          <w:b/>
          <w:caps/>
          <w:sz w:val="22"/>
          <w:szCs w:val="22"/>
        </w:rPr>
        <w:t xml:space="preserve">О ДОДЗЕЛЬОВАНЮ БУДЖЕТНИХ СРЕДСТВОХ ПОКРАЇНСКОГО СЕКРЕТАРИЯТУ ЗА ОБРАЗОВАНЄ, ПРЕДПИСАНЯ, УПРАВУ И НАЦИОНАЛНИ МЕНШИНИ – НАЦИОНАЛНИ ЗАЄДНЇЦИ ЗА </w:t>
      </w:r>
      <w:r w:rsidR="00DA44D3" w:rsidRPr="00DA44D3">
        <w:rPr>
          <w:rFonts w:asciiTheme="minorHAnsi" w:hAnsiTheme="minorHAnsi" w:cstheme="minorHAnsi"/>
          <w:b/>
          <w:caps/>
          <w:sz w:val="22"/>
          <w:szCs w:val="22"/>
        </w:rPr>
        <w:t>унапредзенє</w:t>
      </w:r>
      <w:r w:rsidRPr="00D14BAB">
        <w:rPr>
          <w:rFonts w:asciiTheme="minorHAnsi" w:hAnsiTheme="minorHAnsi" w:cstheme="minorHAnsi"/>
          <w:b/>
          <w:caps/>
          <w:sz w:val="22"/>
          <w:szCs w:val="22"/>
        </w:rPr>
        <w:t xml:space="preserve"> ПОЛОЖЕНЯ НАЦИОНАЛНИХ МЕНШИНОХ – НАЦИОНАЛНИХ ЗАЄДНЇЦОХ У АВТОНОМНЕЙ ПОКРАЇНИ ВОЙВОДИНИ</w:t>
      </w:r>
    </w:p>
    <w:p w:rsidR="009A52FD" w:rsidRPr="00D14BAB" w:rsidRDefault="009A52FD" w:rsidP="007E3625">
      <w:pPr>
        <w:jc w:val="center"/>
        <w:rPr>
          <w:rFonts w:asciiTheme="minorHAnsi" w:hAnsiTheme="minorHAnsi" w:cstheme="minorHAnsi"/>
          <w:b/>
          <w:caps/>
          <w:color w:val="FF0000"/>
          <w:sz w:val="22"/>
          <w:szCs w:val="22"/>
          <w:lang w:val="sr-Cyrl-CS"/>
        </w:rPr>
      </w:pPr>
    </w:p>
    <w:p w:rsidR="009A52FD" w:rsidRPr="00D14BAB" w:rsidRDefault="009A52FD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Общи одредби</w:t>
      </w:r>
    </w:p>
    <w:p w:rsidR="00A7106E" w:rsidRPr="00D14BAB" w:rsidRDefault="00A7106E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AF51CB" w:rsidRPr="00D14BAB" w:rsidRDefault="00AF51CB" w:rsidP="00F71F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bCs/>
          <w:sz w:val="22"/>
          <w:szCs w:val="22"/>
        </w:rPr>
        <w:t>Член 1.</w:t>
      </w:r>
    </w:p>
    <w:p w:rsidR="004E4F38" w:rsidRPr="00D14BAB" w:rsidRDefault="004E4F38" w:rsidP="007E3625">
      <w:pPr>
        <w:ind w:left="360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ru-RU"/>
        </w:rPr>
      </w:pPr>
    </w:p>
    <w:p w:rsidR="00AF51CB" w:rsidRPr="00D14BAB" w:rsidRDefault="00AF51CB" w:rsidP="00CA1A2C">
      <w:pPr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Зоз тим правилнїком ше ушорює способ, наменку, поступок, условия</w:t>
      </w:r>
      <w:r w:rsidR="00DA44D3">
        <w:rPr>
          <w:rFonts w:asciiTheme="minorHAnsi" w:hAnsiTheme="minorHAnsi" w:cstheme="minorHAnsi"/>
          <w:sz w:val="22"/>
          <w:szCs w:val="22"/>
        </w:rPr>
        <w:t xml:space="preserve">, </w:t>
      </w:r>
      <w:r w:rsidRPr="00D14BAB">
        <w:rPr>
          <w:rFonts w:asciiTheme="minorHAnsi" w:hAnsiTheme="minorHAnsi" w:cstheme="minorHAnsi"/>
          <w:sz w:val="22"/>
          <w:szCs w:val="22"/>
        </w:rPr>
        <w:t xml:space="preserve">критериюми и други питаня </w:t>
      </w:r>
      <w:r w:rsidR="00566A63">
        <w:rPr>
          <w:rFonts w:asciiTheme="minorHAnsi" w:hAnsiTheme="minorHAnsi" w:cstheme="minorHAnsi"/>
          <w:sz w:val="22"/>
          <w:szCs w:val="22"/>
        </w:rPr>
        <w:t>од значносци</w:t>
      </w:r>
      <w:r w:rsidRPr="00D14BAB">
        <w:rPr>
          <w:rFonts w:asciiTheme="minorHAnsi" w:hAnsiTheme="minorHAnsi" w:cstheme="minorHAnsi"/>
          <w:sz w:val="22"/>
          <w:szCs w:val="22"/>
        </w:rPr>
        <w:t xml:space="preserve"> за додзельованє буджетних средствох и други питаня </w:t>
      </w:r>
      <w:r w:rsidR="00566A63">
        <w:rPr>
          <w:rFonts w:asciiTheme="minorHAnsi" w:hAnsiTheme="minorHAnsi" w:cstheme="minorHAnsi"/>
          <w:sz w:val="22"/>
          <w:szCs w:val="22"/>
        </w:rPr>
        <w:t>од значносци</w:t>
      </w:r>
      <w:r w:rsidR="00566A63" w:rsidRPr="00D14BAB">
        <w:rPr>
          <w:rFonts w:asciiTheme="minorHAnsi" w:hAnsiTheme="minorHAnsi" w:cstheme="minorHAnsi"/>
          <w:sz w:val="22"/>
          <w:szCs w:val="22"/>
        </w:rPr>
        <w:t xml:space="preserve"> </w:t>
      </w:r>
      <w:r w:rsidRPr="00D14BAB">
        <w:rPr>
          <w:rFonts w:asciiTheme="minorHAnsi" w:hAnsiTheme="minorHAnsi" w:cstheme="minorHAnsi"/>
          <w:sz w:val="22"/>
          <w:szCs w:val="22"/>
        </w:rPr>
        <w:t>за софинансованє програмох и проєктох хтори маю за циль унапредз</w:t>
      </w:r>
      <w:r w:rsidR="00566A63">
        <w:rPr>
          <w:rFonts w:asciiTheme="minorHAnsi" w:hAnsiTheme="minorHAnsi" w:cstheme="minorHAnsi"/>
          <w:sz w:val="22"/>
          <w:szCs w:val="22"/>
        </w:rPr>
        <w:t>енє</w:t>
      </w:r>
      <w:r w:rsidRPr="00D14BAB">
        <w:rPr>
          <w:rFonts w:asciiTheme="minorHAnsi" w:hAnsiTheme="minorHAnsi" w:cstheme="minorHAnsi"/>
          <w:sz w:val="22"/>
          <w:szCs w:val="22"/>
        </w:rPr>
        <w:t xml:space="preserve"> положеня националних меншинох – националних заєднїцох у Автономней покраїни Войводини (у дальшим тексту: АП Войводина), у складзе зоз одлуку о буджету Автономней покраїни Войводини за 2025. рок, у рамикох окремного роздїлу Покраїнского секретарияту за образованє, предписаня, управу, национални меншини – национални заєднїци (у дальшим тексту: Секретарият). </w:t>
      </w:r>
    </w:p>
    <w:p w:rsidR="0048586E" w:rsidRPr="00D14BAB" w:rsidRDefault="0048586E" w:rsidP="00CA1A2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Шицки поняца хтори ше хаснує у тим правилнїку у хлопским ґраматичним роду облапяю хлопски и женски род особох на хтори ше одноша.</w:t>
      </w:r>
    </w:p>
    <w:p w:rsidR="004E4F38" w:rsidRPr="00D14BAB" w:rsidRDefault="004E4F38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  <w:lang w:val="sr-Cyrl-CS"/>
        </w:rPr>
      </w:pPr>
    </w:p>
    <w:p w:rsidR="004E4F38" w:rsidRPr="00D14BAB" w:rsidRDefault="000D063B" w:rsidP="00F71F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Наменка и право на додзельованє средствох</w:t>
      </w:r>
    </w:p>
    <w:p w:rsidR="00AF51CB" w:rsidRPr="00D14BAB" w:rsidRDefault="00AF51CB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14BAB">
        <w:rPr>
          <w:rFonts w:asciiTheme="minorHAnsi" w:hAnsiTheme="minorHAnsi" w:cstheme="minorHAnsi"/>
          <w:color w:val="FF0000"/>
          <w:sz w:val="22"/>
          <w:szCs w:val="22"/>
        </w:rPr>
        <w:t xml:space="preserve">          </w:t>
      </w: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bCs/>
          <w:sz w:val="22"/>
          <w:szCs w:val="22"/>
        </w:rPr>
        <w:t>Член 2.</w:t>
      </w:r>
    </w:p>
    <w:p w:rsidR="004D08B3" w:rsidRPr="00D14BAB" w:rsidRDefault="004D08B3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ru-RU"/>
        </w:rPr>
      </w:pPr>
    </w:p>
    <w:p w:rsidR="0082687E" w:rsidRPr="00D14BAB" w:rsidRDefault="0082687E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Право на додзельованє буджетних средствох Секретарияту за унапредз</w:t>
      </w:r>
      <w:r w:rsidR="00343805">
        <w:rPr>
          <w:rFonts w:asciiTheme="minorHAnsi" w:hAnsiTheme="minorHAnsi" w:cstheme="minorHAnsi"/>
          <w:sz w:val="22"/>
          <w:szCs w:val="22"/>
        </w:rPr>
        <w:t>енє</w:t>
      </w:r>
      <w:r w:rsidRPr="00D14BAB">
        <w:rPr>
          <w:rFonts w:asciiTheme="minorHAnsi" w:hAnsiTheme="minorHAnsi" w:cstheme="minorHAnsi"/>
          <w:sz w:val="22"/>
          <w:szCs w:val="22"/>
        </w:rPr>
        <w:t xml:space="preserve">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 (у дальшим тексту: подношителє прияви), чийо програми и проєкти, як и чия дїялносц и циль снованя, у вязи зоз унапредз</w:t>
      </w:r>
      <w:r w:rsidR="00343805">
        <w:rPr>
          <w:rFonts w:asciiTheme="minorHAnsi" w:hAnsiTheme="minorHAnsi" w:cstheme="minorHAnsi"/>
          <w:sz w:val="22"/>
          <w:szCs w:val="22"/>
        </w:rPr>
        <w:t>еньом</w:t>
      </w:r>
      <w:r w:rsidRPr="00D14BAB">
        <w:rPr>
          <w:rFonts w:asciiTheme="minorHAnsi" w:hAnsiTheme="minorHAnsi" w:cstheme="minorHAnsi"/>
          <w:sz w:val="22"/>
          <w:szCs w:val="22"/>
        </w:rPr>
        <w:t xml:space="preserve"> положеня националних меншинох и националних заєднїцох у АП Войводини.</w:t>
      </w:r>
    </w:p>
    <w:p w:rsidR="00C64004" w:rsidRPr="00D14BAB" w:rsidRDefault="00C64004" w:rsidP="00CA1A2C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D14BAB">
        <w:rPr>
          <w:rFonts w:asciiTheme="minorHAnsi" w:hAnsiTheme="minorHAnsi" w:cstheme="minorHAnsi"/>
        </w:rPr>
        <w:t>Средства ше додзелює за програми и проєкти унапрямени на унапредз</w:t>
      </w:r>
      <w:r w:rsidR="00DA6D02">
        <w:rPr>
          <w:rFonts w:asciiTheme="minorHAnsi" w:hAnsiTheme="minorHAnsi" w:cstheme="minorHAnsi"/>
        </w:rPr>
        <w:t>енє</w:t>
      </w:r>
      <w:r w:rsidRPr="00D14BAB">
        <w:rPr>
          <w:rFonts w:asciiTheme="minorHAnsi" w:hAnsiTheme="minorHAnsi" w:cstheme="minorHAnsi"/>
        </w:rPr>
        <w:t xml:space="preserve"> положеня националних меншинох – националних заєднїцох, а насампредз за:</w:t>
      </w:r>
    </w:p>
    <w:p w:rsidR="00C64004" w:rsidRPr="00D14BAB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очуванє, презентацию и пестованє язику, народних обичайох и старих ремеслох; </w:t>
      </w:r>
    </w:p>
    <w:p w:rsidR="00C64004" w:rsidRPr="00D14BAB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защиту и презентацию фолклорного нашлїдства; </w:t>
      </w:r>
    </w:p>
    <w:p w:rsidR="00C64004" w:rsidRPr="00D14BAB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творенє условийох за розвой култури, науки и уметносци; </w:t>
      </w:r>
    </w:p>
    <w:p w:rsidR="00C64004" w:rsidRPr="00D14BAB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пестованє и стимулованє народней творчосци; </w:t>
      </w:r>
    </w:p>
    <w:p w:rsidR="00C64004" w:rsidRPr="00D14BAB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представянє културних доброх од винїмковей значносци; </w:t>
      </w:r>
    </w:p>
    <w:p w:rsidR="00C64004" w:rsidRPr="00D14BAB" w:rsidRDefault="00DA6D02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литературну, драмску, сценску, музичну и подобову</w:t>
      </w:r>
      <w:r w:rsidR="00C64004" w:rsidRPr="00D14BAB">
        <w:rPr>
          <w:rFonts w:asciiTheme="minorHAnsi" w:hAnsiTheme="minorHAnsi" w:cstheme="minorHAnsi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C64004" w:rsidRPr="00D14BAB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C64004" w:rsidRPr="00D14BAB" w:rsidRDefault="00DA6D02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пестованє и розвой аматеризму</w:t>
      </w:r>
      <w:r w:rsidR="00C64004" w:rsidRPr="00D14BAB">
        <w:rPr>
          <w:rFonts w:asciiTheme="minorHAnsi" w:hAnsiTheme="minorHAnsi" w:cstheme="minorHAnsi"/>
        </w:rPr>
        <w:t xml:space="preserve">, госцованя ансамблох;  </w:t>
      </w:r>
    </w:p>
    <w:p w:rsidR="00C64004" w:rsidRPr="00D14BAB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сотруднїцтво з матичнима жемами и други форми сотруднїцтва.</w:t>
      </w:r>
    </w:p>
    <w:p w:rsidR="00C64004" w:rsidRPr="00D14BAB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проєкти яки ше одноша на розвиванє, очуванє и пестованє духа медзина</w:t>
      </w:r>
      <w:r w:rsidR="00DA6D02">
        <w:rPr>
          <w:rFonts w:asciiTheme="minorHAnsi" w:hAnsiTheme="minorHAnsi" w:cstheme="minorHAnsi"/>
        </w:rPr>
        <w:t>ционалней толеранциї при младих;</w:t>
      </w:r>
    </w:p>
    <w:p w:rsidR="00C64004" w:rsidRPr="00D14BAB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14BAB">
        <w:rPr>
          <w:rFonts w:asciiTheme="minorHAnsi" w:hAnsiTheme="minorHAnsi" w:cstheme="minorHAnsi"/>
        </w:rPr>
        <w:t>унапредзенє продукциї и продукцию телевизийней и радийскей програми, интернет презентацийох, других формох електронских презентацийох, друкованих пропаґандних активносцох, активносцох у друкованих медийох и дру</w:t>
      </w:r>
      <w:r w:rsidR="00DA6D02">
        <w:rPr>
          <w:rFonts w:asciiTheme="minorHAnsi" w:hAnsiTheme="minorHAnsi" w:cstheme="minorHAnsi"/>
        </w:rPr>
        <w:t>гих формох медийних активносцох.</w:t>
      </w:r>
    </w:p>
    <w:p w:rsidR="001E5ADA" w:rsidRPr="00D14BAB" w:rsidRDefault="00C64004" w:rsidP="00CA1A2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Право на додзельованє середствох нє маю директни и индиректни буджетни хаснователє, привредни дружтва и национални совити националних меншинох.</w:t>
      </w:r>
    </w:p>
    <w:p w:rsidR="0048586E" w:rsidRPr="00D14BAB" w:rsidRDefault="0048586E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  <w:lang w:val="sr-Cyrl-CS"/>
        </w:rPr>
      </w:pPr>
    </w:p>
    <w:p w:rsidR="0048586E" w:rsidRPr="00D14BAB" w:rsidRDefault="0048586E" w:rsidP="00F71F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Способ и висина додзельованя средствох</w:t>
      </w:r>
    </w:p>
    <w:p w:rsidR="00AF51CB" w:rsidRPr="00D14BAB" w:rsidRDefault="00AF51CB" w:rsidP="007E3625">
      <w:pPr>
        <w:ind w:left="46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14BAB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3.</w:t>
      </w:r>
    </w:p>
    <w:p w:rsidR="00D07DCC" w:rsidRPr="00D14BAB" w:rsidRDefault="00D07DCC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:rsidR="004E1A1D" w:rsidRPr="00D14BAB" w:rsidRDefault="00293153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Програми и проєкти зоз члену 1. того правилнїку </w:t>
      </w:r>
      <w:r w:rsidR="00F36F3E">
        <w:rPr>
          <w:rFonts w:asciiTheme="minorHAnsi" w:hAnsiTheme="minorHAnsi" w:cstheme="minorHAnsi"/>
          <w:sz w:val="22"/>
          <w:szCs w:val="22"/>
        </w:rPr>
        <w:t>ше финансує и софинансує прейґ Я</w:t>
      </w:r>
      <w:r w:rsidRPr="00D14BAB">
        <w:rPr>
          <w:rFonts w:asciiTheme="minorHAnsi" w:hAnsiTheme="minorHAnsi" w:cstheme="minorHAnsi"/>
          <w:sz w:val="22"/>
          <w:szCs w:val="22"/>
        </w:rPr>
        <w:t xml:space="preserve">вного конкурсу (у дальшим тексту: конкурс), хтори ше розписує найменєй раз у року, у складзе зоз финансийним планом Секретарияту, а на основи поднєшених приявох на Конкурс. </w:t>
      </w:r>
    </w:p>
    <w:p w:rsidR="00C64004" w:rsidRPr="00D14BAB" w:rsidRDefault="00C64004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Конкурс ше розписує 29. януара 2025. року. Термин за подношенє приявох виходзи 2</w:t>
      </w:r>
      <w:r w:rsidR="00FD6584">
        <w:rPr>
          <w:rFonts w:asciiTheme="minorHAnsi" w:hAnsiTheme="minorHAnsi" w:cstheme="minorHAnsi"/>
          <w:sz w:val="22"/>
          <w:szCs w:val="22"/>
          <w:lang w:val="hu-HU"/>
        </w:rPr>
        <w:t>8</w:t>
      </w:r>
      <w:r w:rsidRPr="00D14BAB">
        <w:rPr>
          <w:rFonts w:asciiTheme="minorHAnsi" w:hAnsiTheme="minorHAnsi" w:cstheme="minorHAnsi"/>
          <w:sz w:val="22"/>
          <w:szCs w:val="22"/>
        </w:rPr>
        <w:t>. фебруара 2025. року.</w:t>
      </w:r>
    </w:p>
    <w:p w:rsidR="00C15923" w:rsidRPr="00D14BAB" w:rsidRDefault="00C64004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Конкурс ше розписує на вкупну суму 45.000.000,00 динари.</w:t>
      </w:r>
    </w:p>
    <w:p w:rsidR="004E1A1D" w:rsidRPr="00D14BAB" w:rsidRDefault="004E1A1D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Найнїзша и найвисша сума за додзельован</w:t>
      </w:r>
      <w:r w:rsidR="00F36F3E">
        <w:rPr>
          <w:rFonts w:asciiTheme="minorHAnsi" w:hAnsiTheme="minorHAnsi" w:cstheme="minorHAnsi"/>
          <w:sz w:val="22"/>
          <w:szCs w:val="22"/>
        </w:rPr>
        <w:t>є средствох по єдней прияви на К</w:t>
      </w:r>
      <w:r w:rsidRPr="00D14BAB">
        <w:rPr>
          <w:rFonts w:asciiTheme="minorHAnsi" w:hAnsiTheme="minorHAnsi" w:cstheme="minorHAnsi"/>
          <w:sz w:val="22"/>
          <w:szCs w:val="22"/>
        </w:rPr>
        <w:t>онкурс нє огранїчена, окрем у случаю же зоз Конкурсом одредзене иншак.</w:t>
      </w:r>
    </w:p>
    <w:p w:rsidR="00AF51CB" w:rsidRPr="00D14BAB" w:rsidRDefault="00293153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Конкурс облапя податки о назви акта на основи хторого ше </w:t>
      </w:r>
      <w:r w:rsidR="00F36F3E">
        <w:rPr>
          <w:rFonts w:asciiTheme="minorHAnsi" w:hAnsiTheme="minorHAnsi" w:cstheme="minorHAnsi"/>
          <w:sz w:val="22"/>
          <w:szCs w:val="22"/>
        </w:rPr>
        <w:t>розписує К</w:t>
      </w:r>
      <w:r w:rsidRPr="00D14BAB">
        <w:rPr>
          <w:rFonts w:asciiTheme="minorHAnsi" w:hAnsiTheme="minorHAnsi" w:cstheme="minorHAnsi"/>
          <w:sz w:val="22"/>
          <w:szCs w:val="22"/>
        </w:rPr>
        <w:t xml:space="preserve">онкурс, висину вкупних средствох хтори предвидзени за додзельованє по конкурсу, о тим хто ше може приявиц на Конкурс и за яки наменки, критериюми по хторих ше будзе ранґовац прияви на Конкурс, способ и термин за подношенє приявох на Конкурс, як и документацию з яку ше доказує виполнєносц условийох и критериюмох за подношенє прияви на Конкурс.  </w:t>
      </w:r>
    </w:p>
    <w:p w:rsidR="004E1A1D" w:rsidRPr="00D14BAB" w:rsidRDefault="004E1A1D" w:rsidP="0048586E">
      <w:pPr>
        <w:pStyle w:val="xmsonormal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  <w:lang w:val="sr-Cyrl-RS"/>
        </w:rPr>
      </w:pPr>
    </w:p>
    <w:p w:rsidR="004E1A1D" w:rsidRPr="00F71F23" w:rsidRDefault="00F71F23" w:rsidP="00F71F23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</w:rPr>
        <w:t>Обявйованє конкурс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у</w:t>
      </w:r>
    </w:p>
    <w:p w:rsidR="00AF51CB" w:rsidRPr="00D14BAB" w:rsidRDefault="00AF51CB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14BAB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</w:t>
      </w: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4.</w:t>
      </w:r>
    </w:p>
    <w:p w:rsidR="00CA1A2C" w:rsidRPr="00D14BAB" w:rsidRDefault="00CA1A2C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CA1A2C" w:rsidRPr="00D14BAB" w:rsidRDefault="00CA1A2C" w:rsidP="00CA1A2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Конкурс ше обявює у «Службених новинох Автономней покраїни Войводини» и на интернет-боку Секретарияту, а информацию о </w:t>
      </w:r>
      <w:r w:rsidR="00F36F3E">
        <w:rPr>
          <w:rFonts w:asciiTheme="minorHAnsi" w:hAnsiTheme="minorHAnsi" w:cstheme="minorHAnsi"/>
          <w:sz w:val="22"/>
          <w:szCs w:val="22"/>
        </w:rPr>
        <w:t>К</w:t>
      </w:r>
      <w:r w:rsidRPr="00D14BAB">
        <w:rPr>
          <w:rFonts w:asciiTheme="minorHAnsi" w:hAnsiTheme="minorHAnsi" w:cstheme="minorHAnsi"/>
          <w:sz w:val="22"/>
          <w:szCs w:val="22"/>
        </w:rPr>
        <w:t>онкурсу и адресу интернет-презентациї на хторей обявени Конкурс ше обявює у найменєй єдних дньових новинох хтори ше дистрибуує за цалу територию Републики Сербиї.</w:t>
      </w:r>
    </w:p>
    <w:p w:rsidR="00CA1A2C" w:rsidRPr="00D14BAB" w:rsidRDefault="00CA1A2C" w:rsidP="00CA1A2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Конкурс або информацию о Конкурсу и адресу интернет-презентациї на хторей обявени Конкурс мож обявиц и на язикох националних меншинох- националних заєднїцох, хтори ше службено хаснує у роботи орґанох Автономней покраїни Войводини.</w:t>
      </w:r>
    </w:p>
    <w:p w:rsidR="004E1A1D" w:rsidRPr="00D14BAB" w:rsidRDefault="004E1A1D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  <w:lang w:val="sr-Cyrl-CS"/>
        </w:rPr>
      </w:pPr>
    </w:p>
    <w:p w:rsidR="004E1A1D" w:rsidRPr="00D14BAB" w:rsidRDefault="004E1A1D" w:rsidP="00F71F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Приява за додзельованє средствох</w:t>
      </w:r>
    </w:p>
    <w:p w:rsidR="004E1A1D" w:rsidRPr="00D14BAB" w:rsidRDefault="004E1A1D" w:rsidP="004E1A1D">
      <w:pPr>
        <w:ind w:firstLine="284"/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5.</w:t>
      </w:r>
    </w:p>
    <w:p w:rsidR="000D063B" w:rsidRPr="00D14BAB" w:rsidRDefault="000D063B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:rsidR="00C2111A" w:rsidRPr="00D14BAB" w:rsidRDefault="00AF51CB" w:rsidP="00FF67C0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Прияву на Конкурс ше подноши у писаней форми, на єдинственим формуларе хтори ше обяви на интернет-боку Секретарияту у чаше хтори нє може буц кратши як 15 днї по обявйованю Конкурсу.</w:t>
      </w:r>
    </w:p>
    <w:p w:rsidR="003B2C76" w:rsidRPr="00D14BAB" w:rsidRDefault="00A16E2A" w:rsidP="00FF67C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lastRenderedPageBreak/>
        <w:t>Число приявох хтори єден подношитель може поднєсц нє огранїчени, окрем у случаю же зоз Конкурсом нє одредзене иншак.</w:t>
      </w:r>
    </w:p>
    <w:p w:rsidR="003B2C76" w:rsidRPr="00D14BAB" w:rsidRDefault="003B2C76" w:rsidP="00FF67C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Подношитель прияви нє ма право за исту наменку (програму/п</w:t>
      </w:r>
      <w:r w:rsidR="00F36F3E">
        <w:rPr>
          <w:rFonts w:asciiTheme="minorHAnsi" w:hAnsiTheme="minorHAnsi" w:cstheme="minorHAnsi"/>
          <w:sz w:val="22"/>
          <w:szCs w:val="22"/>
        </w:rPr>
        <w:t>роєкт) поднєсц прияву на други К</w:t>
      </w:r>
      <w:r w:rsidRPr="00D14BAB">
        <w:rPr>
          <w:rFonts w:asciiTheme="minorHAnsi" w:hAnsiTheme="minorHAnsi" w:cstheme="minorHAnsi"/>
          <w:sz w:val="22"/>
          <w:szCs w:val="22"/>
        </w:rPr>
        <w:t>онкурси Секретарияту.</w:t>
      </w:r>
    </w:p>
    <w:p w:rsidR="000D063B" w:rsidRPr="00D14BAB" w:rsidRDefault="000D063B" w:rsidP="007E3625">
      <w:pPr>
        <w:ind w:firstLine="142"/>
        <w:jc w:val="both"/>
        <w:rPr>
          <w:rFonts w:asciiTheme="minorHAnsi" w:hAnsiTheme="minorHAnsi" w:cstheme="minorHAnsi"/>
          <w:color w:val="FF0000"/>
          <w:sz w:val="22"/>
          <w:szCs w:val="22"/>
          <w:lang w:val="sr-Cyrl-CS"/>
        </w:rPr>
      </w:pPr>
    </w:p>
    <w:p w:rsidR="000D063B" w:rsidRPr="00D14BAB" w:rsidRDefault="000D063B" w:rsidP="00F71F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Поступанє и обробок прияви за додзельованє средствох</w:t>
      </w:r>
    </w:p>
    <w:p w:rsidR="000D063B" w:rsidRPr="00D14BAB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D063B" w:rsidRPr="00D14BAB" w:rsidRDefault="000D063B" w:rsidP="00F71F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6.</w:t>
      </w:r>
    </w:p>
    <w:p w:rsidR="000D063B" w:rsidRPr="00D14BAB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450C06" w:rsidRPr="00D14BAB" w:rsidRDefault="00450C06" w:rsidP="00450C0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 приявох поступа и обрабя их Секретарият.</w:t>
      </w:r>
    </w:p>
    <w:p w:rsidR="00A760A6" w:rsidRPr="00D14BAB" w:rsidRDefault="000D063B" w:rsidP="00A760A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Секретарият по службеней длужносци утвердзує чи подношитель прияви уписани до реґистру компетентного орґану и чи ше, по статутарних одредбох, цилї витворює у обласци у хторей ше програму реализує, як и чи змист прияви за програму и проєкт у вязи зоз наменку Конкурсу.</w:t>
      </w:r>
    </w:p>
    <w:p w:rsidR="000D063B" w:rsidRPr="00D14BAB" w:rsidRDefault="000D063B" w:rsidP="00A760A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Секретарият затримує право од подношителя прияви, по потреби, питац додатну документацию, податки и информациї.</w:t>
      </w:r>
    </w:p>
    <w:p w:rsidR="000D063B" w:rsidRPr="00D14BAB" w:rsidRDefault="000D063B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Прияви и приложену документацию ше подношитeльом нє враца.</w:t>
      </w:r>
    </w:p>
    <w:p w:rsidR="000D063B" w:rsidRPr="00D14BAB" w:rsidRDefault="00054ECB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 виходзеню термину за подношенє приявох за програми и проєкти хтори за циль маю унапредз</w:t>
      </w:r>
      <w:r w:rsidR="00116170">
        <w:rPr>
          <w:rFonts w:asciiTheme="minorHAnsi" w:hAnsiTheme="minorHAnsi" w:cstheme="minorHAnsi"/>
          <w:sz w:val="22"/>
          <w:szCs w:val="22"/>
        </w:rPr>
        <w:t>енє</w:t>
      </w:r>
      <w:r w:rsidRPr="00D14BAB">
        <w:rPr>
          <w:rFonts w:asciiTheme="minorHAnsi" w:hAnsiTheme="minorHAnsi" w:cstheme="minorHAnsi"/>
          <w:sz w:val="22"/>
          <w:szCs w:val="22"/>
        </w:rPr>
        <w:t xml:space="preserve"> положеня националних меншинох – националних заєднїцох, прияви подношительох хтори представяю национални заєднїци хтори маю основани национални совити националних меншинох на териториї АП Войводини, Секретарият прешлїдзує националним со</w:t>
      </w:r>
      <w:r w:rsidR="00116170">
        <w:rPr>
          <w:rFonts w:asciiTheme="minorHAnsi" w:hAnsiTheme="minorHAnsi" w:cstheme="minorHAnsi"/>
          <w:sz w:val="22"/>
          <w:szCs w:val="22"/>
        </w:rPr>
        <w:t>витом националних меншинох зоз ш</w:t>
      </w:r>
      <w:r w:rsidRPr="00D14BAB">
        <w:rPr>
          <w:rFonts w:asciiTheme="minorHAnsi" w:hAnsiTheme="minorHAnsi" w:cstheme="minorHAnsi"/>
          <w:sz w:val="22"/>
          <w:szCs w:val="22"/>
        </w:rPr>
        <w:t>едзиском на териториї АП Войводини (у дальшим тексту: национални совити).</w:t>
      </w:r>
    </w:p>
    <w:p w:rsidR="005C66D6" w:rsidRPr="00D14BAB" w:rsidRDefault="000D063B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Национални совити длужни – у чаше 15 дньох по приєму приявох – доручиц Секретарияту предлог за додзельованє средствох.</w:t>
      </w:r>
    </w:p>
    <w:p w:rsidR="00832990" w:rsidRPr="00D14BAB" w:rsidRDefault="00832990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У случаю же национални совити нє доруча Секретарияту предлог за додзельованє средствох, предметни прияви далєй обрабя Секретарият. Кед национални совити  нє доруча Секретарияту предлог за додзельованє средствох, у предвидзеним терминє, предметни прияви далєй обрабя Секретарият, без браня до огляду предлогу за додзельованє средствох националних совитох, доручени по виходзеню термину. </w:t>
      </w:r>
    </w:p>
    <w:p w:rsidR="000D063B" w:rsidRPr="00D14BAB" w:rsidRDefault="005A67E2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Благочасни и подполни прияви подношительох, хтори представяю национални меншини – национални заєднїци хтори нє маю основани национални совити националних меншинох на териториї АП Войводини, у подполносци обрабя Секретарият.</w:t>
      </w:r>
    </w:p>
    <w:p w:rsidR="00C95A8A" w:rsidRPr="00D14BAB" w:rsidRDefault="00C95A8A" w:rsidP="007E3625">
      <w:pPr>
        <w:ind w:firstLine="142"/>
        <w:jc w:val="both"/>
        <w:rPr>
          <w:rFonts w:asciiTheme="minorHAnsi" w:hAnsiTheme="minorHAnsi" w:cstheme="minorHAnsi"/>
          <w:color w:val="FF0000"/>
          <w:sz w:val="22"/>
          <w:szCs w:val="22"/>
          <w:lang w:val="sr-Cyrl-CS"/>
        </w:rPr>
      </w:pPr>
    </w:p>
    <w:p w:rsidR="00354798" w:rsidRPr="00D14BAB" w:rsidRDefault="00425CD2" w:rsidP="00F71F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Комисия за додзельованє средствох</w:t>
      </w:r>
    </w:p>
    <w:p w:rsidR="00AA00D2" w:rsidRPr="00D14BAB" w:rsidRDefault="00AF51CB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14BA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</w:t>
      </w:r>
    </w:p>
    <w:p w:rsidR="00AF51CB" w:rsidRPr="00D14BAB" w:rsidRDefault="000D063B" w:rsidP="008268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7.</w:t>
      </w:r>
    </w:p>
    <w:p w:rsidR="00465779" w:rsidRPr="00D14BAB" w:rsidRDefault="00465779" w:rsidP="00550D2A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  <w:lang w:val="ru-RU"/>
        </w:rPr>
      </w:pPr>
    </w:p>
    <w:p w:rsidR="00465779" w:rsidRPr="00D14BAB" w:rsidRDefault="00465779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Покраїнски секретар з Ришеньом формує Конкур</w:t>
      </w:r>
      <w:r w:rsidR="00116170">
        <w:rPr>
          <w:rFonts w:asciiTheme="minorHAnsi" w:hAnsiTheme="minorHAnsi" w:cstheme="minorHAnsi"/>
          <w:sz w:val="22"/>
          <w:szCs w:val="22"/>
        </w:rPr>
        <w:t>сну комисию (у дальшим тексту: к</w:t>
      </w:r>
      <w:r w:rsidRPr="00D14BAB">
        <w:rPr>
          <w:rFonts w:asciiTheme="minorHAnsi" w:hAnsiTheme="minorHAnsi" w:cstheme="minorHAnsi"/>
          <w:sz w:val="22"/>
          <w:szCs w:val="22"/>
        </w:rPr>
        <w:t>омисия) за запровадзованє поступку додзельованя буджетних средствох.</w:t>
      </w:r>
    </w:p>
    <w:p w:rsidR="005A67E2" w:rsidRPr="00D14BAB" w:rsidRDefault="005A67E2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З Ришеньом о формованю комисиї ше одредзує членох комисиї, задатки комисиї, як и шицки други питаня од значносци за роботу и поступанє комисиї.</w:t>
      </w:r>
    </w:p>
    <w:p w:rsidR="00465779" w:rsidRPr="00D14BAB" w:rsidRDefault="00465779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Члени комисиї то представителє Секретарияту, а можу буц и фаховци з од</w:t>
      </w:r>
      <w:r w:rsidR="00116170">
        <w:rPr>
          <w:rFonts w:asciiTheme="minorHAnsi" w:hAnsiTheme="minorHAnsi" w:cstheme="minorHAnsi"/>
          <w:sz w:val="22"/>
          <w:szCs w:val="22"/>
        </w:rPr>
        <w:t>витуюцей обласци у складзе зоз К</w:t>
      </w:r>
      <w:r w:rsidRPr="00D14BAB">
        <w:rPr>
          <w:rFonts w:asciiTheme="minorHAnsi" w:hAnsiTheme="minorHAnsi" w:cstheme="minorHAnsi"/>
          <w:sz w:val="22"/>
          <w:szCs w:val="22"/>
        </w:rPr>
        <w:t>онкурсом.</w:t>
      </w:r>
    </w:p>
    <w:p w:rsidR="00465779" w:rsidRPr="00D14BAB" w:rsidRDefault="00465779" w:rsidP="005C66D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Члени комисиї длужни подписац вияву же нє маю приватни интерес у вязи з роботу и одлучованьом комисиї</w:t>
      </w:r>
      <w:r w:rsidR="00116170">
        <w:rPr>
          <w:rFonts w:asciiTheme="minorHAnsi" w:hAnsiTheme="minorHAnsi" w:cstheme="minorHAnsi"/>
          <w:sz w:val="22"/>
          <w:szCs w:val="22"/>
        </w:rPr>
        <w:t>, односно запровадзованьом К</w:t>
      </w:r>
      <w:r w:rsidRPr="00D14BAB">
        <w:rPr>
          <w:rFonts w:asciiTheme="minorHAnsi" w:hAnsiTheme="minorHAnsi" w:cstheme="minorHAnsi"/>
          <w:sz w:val="22"/>
          <w:szCs w:val="22"/>
        </w:rPr>
        <w:t>онкурсу (вияву о нєиснованю зраженя интересох).</w:t>
      </w:r>
    </w:p>
    <w:p w:rsidR="00465779" w:rsidRPr="00D14BAB" w:rsidRDefault="00465779" w:rsidP="005C66D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Зраженє интересох иснує кед член комисиї або члени його фамелиї (малженска або нємалженска пара, дзецко або р</w:t>
      </w:r>
      <w:r w:rsidR="00116170">
        <w:rPr>
          <w:rFonts w:asciiTheme="minorHAnsi" w:hAnsiTheme="minorHAnsi" w:cstheme="minorHAnsi"/>
          <w:sz w:val="22"/>
          <w:szCs w:val="22"/>
        </w:rPr>
        <w:t>одитель) заняти або члени орґану хаснователя хтори участвує на К</w:t>
      </w:r>
      <w:r w:rsidRPr="00D14BAB">
        <w:rPr>
          <w:rFonts w:asciiTheme="minorHAnsi" w:hAnsiTheme="minorHAnsi" w:cstheme="minorHAnsi"/>
          <w:sz w:val="22"/>
          <w:szCs w:val="22"/>
        </w:rPr>
        <w:t xml:space="preserve">онкурсу або гоч </w:t>
      </w:r>
      <w:r w:rsidR="00116170">
        <w:rPr>
          <w:rFonts w:asciiTheme="minorHAnsi" w:hAnsiTheme="minorHAnsi" w:cstheme="minorHAnsi"/>
          <w:sz w:val="22"/>
          <w:szCs w:val="22"/>
        </w:rPr>
        <w:t>хторого другого правного субєкту</w:t>
      </w:r>
      <w:r w:rsidRPr="00D14BAB">
        <w:rPr>
          <w:rFonts w:asciiTheme="minorHAnsi" w:hAnsiTheme="minorHAnsi" w:cstheme="minorHAnsi"/>
          <w:sz w:val="22"/>
          <w:szCs w:val="22"/>
        </w:rPr>
        <w:t xml:space="preserve"> хтори повязани на гоч яки способ зоз тим подношительом прияви, або у одношеню на тих подношительох прияви ма гоч яки материялни або нєматериялни интерес, процивни явному интересу и то у случайох фамелийней повязаносци, економских интересох або другого заєднїцкого интересу.</w:t>
      </w:r>
    </w:p>
    <w:p w:rsidR="00465779" w:rsidRPr="00D14BAB" w:rsidRDefault="00465779" w:rsidP="005C66D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Член Комисиї подписує вияву пред тим я</w:t>
      </w:r>
      <w:r w:rsidR="00116170">
        <w:rPr>
          <w:rFonts w:asciiTheme="minorHAnsi" w:hAnsiTheme="minorHAnsi" w:cstheme="minorHAnsi"/>
          <w:sz w:val="22"/>
          <w:szCs w:val="22"/>
        </w:rPr>
        <w:t>к цо поднєє першу дїю у вязи з К</w:t>
      </w:r>
      <w:r w:rsidRPr="00D14BAB">
        <w:rPr>
          <w:rFonts w:asciiTheme="minorHAnsi" w:hAnsiTheme="minorHAnsi" w:cstheme="minorHAnsi"/>
          <w:sz w:val="22"/>
          <w:szCs w:val="22"/>
        </w:rPr>
        <w:t xml:space="preserve">онкурсом. </w:t>
      </w:r>
    </w:p>
    <w:p w:rsidR="00465779" w:rsidRPr="00D14BAB" w:rsidRDefault="00465779" w:rsidP="005C66D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lastRenderedPageBreak/>
        <w:t>У случаю спознаня же ше нах</w:t>
      </w:r>
      <w:r w:rsidR="00116170">
        <w:rPr>
          <w:rFonts w:asciiTheme="minorHAnsi" w:hAnsiTheme="minorHAnsi" w:cstheme="minorHAnsi"/>
          <w:sz w:val="22"/>
          <w:szCs w:val="22"/>
        </w:rPr>
        <w:t>одзи у зраженю интересох, член к</w:t>
      </w:r>
      <w:r w:rsidRPr="00D14BAB">
        <w:rPr>
          <w:rFonts w:asciiTheme="minorHAnsi" w:hAnsiTheme="minorHAnsi" w:cstheme="minorHAnsi"/>
          <w:sz w:val="22"/>
          <w:szCs w:val="22"/>
        </w:rPr>
        <w:t xml:space="preserve">омисиї длужен о тим </w:t>
      </w:r>
      <w:r w:rsidR="00116170">
        <w:rPr>
          <w:rFonts w:asciiTheme="minorHAnsi" w:hAnsiTheme="minorHAnsi" w:cstheme="minorHAnsi"/>
          <w:sz w:val="22"/>
          <w:szCs w:val="22"/>
        </w:rPr>
        <w:t>такой информовац других членох к</w:t>
      </w:r>
      <w:r w:rsidRPr="00D14BAB">
        <w:rPr>
          <w:rFonts w:asciiTheme="minorHAnsi" w:hAnsiTheme="minorHAnsi" w:cstheme="minorHAnsi"/>
          <w:sz w:val="22"/>
          <w:szCs w:val="22"/>
        </w:rPr>
        <w:t>омисиї и</w:t>
      </w:r>
      <w:r w:rsidR="00116170">
        <w:rPr>
          <w:rFonts w:asciiTheme="minorHAnsi" w:hAnsiTheme="minorHAnsi" w:cstheme="minorHAnsi"/>
          <w:sz w:val="22"/>
          <w:szCs w:val="22"/>
        </w:rPr>
        <w:t xml:space="preserve"> виокремиц ше з дальшей роботи к</w:t>
      </w:r>
      <w:r w:rsidRPr="00D14BAB">
        <w:rPr>
          <w:rFonts w:asciiTheme="minorHAnsi" w:hAnsiTheme="minorHAnsi" w:cstheme="minorHAnsi"/>
          <w:sz w:val="22"/>
          <w:szCs w:val="22"/>
        </w:rPr>
        <w:t xml:space="preserve">омисиї. О ришованю зраженя интересох Секретарият одлучує за кажди случай поєдинєчно, а кед </w:t>
      </w:r>
      <w:r w:rsidR="00116170">
        <w:rPr>
          <w:rFonts w:asciiTheme="minorHAnsi" w:hAnsiTheme="minorHAnsi" w:cstheme="minorHAnsi"/>
          <w:sz w:val="22"/>
          <w:szCs w:val="22"/>
        </w:rPr>
        <w:t>утвердзи зраженє интересох, до к</w:t>
      </w:r>
      <w:r w:rsidRPr="00D14BAB">
        <w:rPr>
          <w:rFonts w:asciiTheme="minorHAnsi" w:hAnsiTheme="minorHAnsi" w:cstheme="minorHAnsi"/>
          <w:sz w:val="22"/>
          <w:szCs w:val="22"/>
        </w:rPr>
        <w:t>омисиї менує нового члена як замену.</w:t>
      </w:r>
    </w:p>
    <w:p w:rsidR="00D6223E" w:rsidRPr="00D14BAB" w:rsidRDefault="00D6223E" w:rsidP="00465779">
      <w:pPr>
        <w:shd w:val="clear" w:color="auto" w:fill="FFFFFF"/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  <w:lang w:val="sr-Cyrl-RS"/>
        </w:rPr>
      </w:pPr>
    </w:p>
    <w:p w:rsidR="00D6223E" w:rsidRPr="00D14BAB" w:rsidRDefault="00D6223E" w:rsidP="00F71F23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Розпатранє приявох з боку комисиї</w:t>
      </w:r>
    </w:p>
    <w:p w:rsidR="005437F5" w:rsidRPr="00D14BAB" w:rsidRDefault="005437F5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  <w:lang w:val="ru-RU"/>
        </w:rPr>
      </w:pP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bCs/>
          <w:sz w:val="22"/>
          <w:szCs w:val="22"/>
        </w:rPr>
        <w:t>Член 8.</w:t>
      </w:r>
      <w:r w:rsidRPr="00D14B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4250" w:rsidRPr="00D14BAB" w:rsidRDefault="00BA4250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sr-Cyrl-CS"/>
        </w:rPr>
      </w:pPr>
    </w:p>
    <w:p w:rsidR="005A67E2" w:rsidRPr="00D14BAB" w:rsidRDefault="005A67E2" w:rsidP="00BA4250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По виходзеню термину за доручованє предлога за додзельованє средствох од националних совитох националних меншинох, у складзе </w:t>
      </w:r>
      <w:r w:rsidR="00116170">
        <w:rPr>
          <w:rFonts w:asciiTheme="minorHAnsi" w:hAnsiTheme="minorHAnsi" w:cstheme="minorHAnsi"/>
          <w:sz w:val="22"/>
          <w:szCs w:val="22"/>
        </w:rPr>
        <w:t>зоз членом 6. того правилнїку, к</w:t>
      </w:r>
      <w:r w:rsidRPr="00D14BAB">
        <w:rPr>
          <w:rFonts w:asciiTheme="minorHAnsi" w:hAnsiTheme="minorHAnsi" w:cstheme="minorHAnsi"/>
          <w:sz w:val="22"/>
          <w:szCs w:val="22"/>
        </w:rPr>
        <w:t>омисия приступа ґу розпатраню приявох.</w:t>
      </w:r>
    </w:p>
    <w:p w:rsidR="00323C2B" w:rsidRPr="00D14BAB" w:rsidRDefault="00116170" w:rsidP="00323C2B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Комисия з</w:t>
      </w:r>
      <w:r w:rsidR="00AF51CB" w:rsidRPr="00D14BAB">
        <w:rPr>
          <w:rFonts w:asciiTheme="minorHAnsi" w:hAnsiTheme="minorHAnsi" w:cstheme="minorHAnsi"/>
          <w:sz w:val="22"/>
          <w:szCs w:val="22"/>
        </w:rPr>
        <w:t xml:space="preserve"> Ришеньом одруци нєподполни або нєправилно виполнєни прияви т.є. прияви у хторих нє виполнєни шицки обовязни поля (поля хтори нє обовязни наведзени у формуларе прияви) як и прияви хтори нє подписани и печацовани, як и нєблагочасни прияви.</w:t>
      </w:r>
    </w:p>
    <w:p w:rsidR="00323C2B" w:rsidRPr="00D14BAB" w:rsidRDefault="00323C2B" w:rsidP="00323C2B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Комисия зоз Ришеньом одруци и нєдошлєбодзени прияви, и то: </w:t>
      </w:r>
    </w:p>
    <w:p w:rsidR="00AF51CB" w:rsidRPr="00D14BAB" w:rsidRDefault="00AF51CB" w:rsidP="00323C2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прияви хтори поднєсли нєовласцени особи и субєкту хтори нє предвидзени зоз Конкурсом;</w:t>
      </w:r>
    </w:p>
    <w:p w:rsidR="00AF51CB" w:rsidRPr="00D14BAB" w:rsidRDefault="00AF51CB" w:rsidP="00323C2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прияви хтори ше нє одноша на з конкурсом предвидзени наме</w:t>
      </w:r>
      <w:r w:rsidR="00116170">
        <w:rPr>
          <w:rFonts w:asciiTheme="minorHAnsi" w:hAnsiTheme="minorHAnsi" w:cstheme="minorHAnsi"/>
        </w:rPr>
        <w:t>нки зоз члена 2. того правилнїку</w:t>
      </w:r>
      <w:r w:rsidRPr="00D14BAB">
        <w:rPr>
          <w:rFonts w:asciiTheme="minorHAnsi" w:hAnsiTheme="minorHAnsi" w:cstheme="minorHAnsi"/>
        </w:rPr>
        <w:t>;</w:t>
      </w:r>
    </w:p>
    <w:p w:rsidR="00AF51CB" w:rsidRPr="00D14BAB" w:rsidRDefault="00AF51CB" w:rsidP="00323C2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прияви хтори ше одноша на набавку опреми, инвестицийни укладаня або стаємни трошки и порядну дїялносц подношителя прияви; </w:t>
      </w:r>
    </w:p>
    <w:p w:rsidR="00AF51CB" w:rsidRPr="00D14BAB" w:rsidRDefault="00AF51CB" w:rsidP="00323C2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прияви подношителя прияви хтори нє поднєсли звит о трошеню и хаснованю додзелєних средствох за предходни рок, односно за хторих ше утвердзи зоз звиту же нєнаменково потрошели тоти средства як анї прияви подношительох хтори нє в</w:t>
      </w:r>
      <w:r w:rsidR="00116170">
        <w:rPr>
          <w:rFonts w:asciiTheme="minorHAnsi" w:hAnsiTheme="minorHAnsi" w:cstheme="minorHAnsi"/>
        </w:rPr>
        <w:t>имирели обовязки по предходних К</w:t>
      </w:r>
      <w:r w:rsidRPr="00D14BAB">
        <w:rPr>
          <w:rFonts w:asciiTheme="minorHAnsi" w:hAnsiTheme="minorHAnsi" w:cstheme="minorHAnsi"/>
        </w:rPr>
        <w:t>онкурсох Секретарияту у смислу доручованя фотоґрафийох або видео</w:t>
      </w:r>
      <w:r w:rsidR="00116170">
        <w:rPr>
          <w:rFonts w:asciiTheme="minorHAnsi" w:hAnsiTheme="minorHAnsi" w:cstheme="minorHAnsi"/>
        </w:rPr>
        <w:t>-</w:t>
      </w:r>
      <w:r w:rsidRPr="00D14BAB">
        <w:rPr>
          <w:rFonts w:asciiTheme="minorHAnsi" w:hAnsiTheme="minorHAnsi" w:cstheme="minorHAnsi"/>
        </w:rPr>
        <w:t xml:space="preserve"> материялу як доказ о реализованих активносцох;</w:t>
      </w:r>
    </w:p>
    <w:p w:rsidR="00AF51CB" w:rsidRPr="00D14BAB" w:rsidRDefault="00AF51CB" w:rsidP="00323C2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прияви подношителя приявох хтори наративни/финансийни звит о реализациї програмох/проєктох зоз предходного року нє доручели у предвидзених терминох; </w:t>
      </w:r>
    </w:p>
    <w:p w:rsidR="00A760A6" w:rsidRPr="00D14BAB" w:rsidRDefault="00AF51CB" w:rsidP="00A760A6">
      <w:pPr>
        <w:pStyle w:val="ListParagraph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програми</w:t>
      </w:r>
      <w:r w:rsidR="00116170">
        <w:rPr>
          <w:rFonts w:asciiTheme="minorHAnsi" w:hAnsiTheme="minorHAnsi" w:cstheme="minorHAnsi"/>
        </w:rPr>
        <w:t>,</w:t>
      </w:r>
      <w:r w:rsidRPr="00D14BAB">
        <w:rPr>
          <w:rFonts w:asciiTheme="minorHAnsi" w:hAnsiTheme="minorHAnsi" w:cstheme="minorHAnsi"/>
        </w:rPr>
        <w:t xml:space="preserve"> односно проєкти чию реализацию нє мож окончиц у чечуцим календарским</w:t>
      </w:r>
      <w:r w:rsidR="00116170">
        <w:rPr>
          <w:rFonts w:asciiTheme="minorHAnsi" w:hAnsiTheme="minorHAnsi" w:cstheme="minorHAnsi"/>
        </w:rPr>
        <w:t>,</w:t>
      </w:r>
      <w:r w:rsidRPr="00D14BAB">
        <w:rPr>
          <w:rFonts w:asciiTheme="minorHAnsi" w:hAnsiTheme="minorHAnsi" w:cstheme="minorHAnsi"/>
        </w:rPr>
        <w:t xml:space="preserve"> односно буджетним року.</w:t>
      </w:r>
    </w:p>
    <w:p w:rsidR="002A3E5D" w:rsidRPr="00D14BAB" w:rsidRDefault="00323C2B" w:rsidP="00A760A6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Подношитель прияви ма право поднєсц жалбу на Ришенє о одруцованю, у чаше 8 дньох по </w:t>
      </w:r>
      <w:r w:rsidR="00116170">
        <w:rPr>
          <w:rFonts w:asciiTheme="minorHAnsi" w:hAnsiTheme="minorHAnsi" w:cstheme="minorHAnsi"/>
          <w:sz w:val="22"/>
          <w:szCs w:val="22"/>
        </w:rPr>
        <w:t xml:space="preserve">доставаню </w:t>
      </w:r>
      <w:r w:rsidRPr="00D14BAB">
        <w:rPr>
          <w:rFonts w:asciiTheme="minorHAnsi" w:hAnsiTheme="minorHAnsi" w:cstheme="minorHAnsi"/>
          <w:sz w:val="22"/>
          <w:szCs w:val="22"/>
        </w:rPr>
        <w:t>ришеню. Одлуку о жалби, хтору ше муши обгрунтовац, Секретарият приноши у чаше 15 дньох по єй доставаню.</w:t>
      </w:r>
    </w:p>
    <w:p w:rsidR="00BA4250" w:rsidRPr="00D14BAB" w:rsidRDefault="00BA4250" w:rsidP="002A3E5D">
      <w:pPr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:rsidR="00BA4250" w:rsidRPr="00D14BAB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Критериюми за додзельованє средствох</w:t>
      </w:r>
    </w:p>
    <w:p w:rsidR="00BA4250" w:rsidRPr="00D14BAB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7750B4" w:rsidRPr="00D14BAB" w:rsidRDefault="007750B4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9.</w:t>
      </w:r>
    </w:p>
    <w:p w:rsidR="00BA4250" w:rsidRPr="00D14BAB" w:rsidRDefault="00BA4250" w:rsidP="007750B4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:rsidR="007750B4" w:rsidRPr="00D14BAB" w:rsidRDefault="007750B4" w:rsidP="00E91D57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Критериюми за вибор програмох и проєктох хтори будзе софинансовац Секретарият на </w:t>
      </w:r>
      <w:r w:rsidR="00C4041F">
        <w:rPr>
          <w:rFonts w:asciiTheme="minorHAnsi" w:hAnsiTheme="minorHAnsi" w:cstheme="minorHAnsi"/>
          <w:sz w:val="22"/>
          <w:szCs w:val="22"/>
        </w:rPr>
        <w:t>К</w:t>
      </w:r>
      <w:r w:rsidRPr="00D14BAB">
        <w:rPr>
          <w:rFonts w:asciiTheme="minorHAnsi" w:hAnsiTheme="minorHAnsi" w:cstheme="minorHAnsi"/>
          <w:sz w:val="22"/>
          <w:szCs w:val="22"/>
        </w:rPr>
        <w:t>онкурсу тоти: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процентуална учасц поєдиней националней меншини – националней заєднїци у вкупней меншинскей  популациї у АП Войводини;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вкупни материялни трошки програмох або проєктох; 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просторни характер</w:t>
      </w:r>
      <w:r w:rsidR="00C4041F">
        <w:rPr>
          <w:rFonts w:asciiTheme="minorHAnsi" w:hAnsiTheme="minorHAnsi" w:cstheme="minorHAnsi"/>
        </w:rPr>
        <w:t xml:space="preserve"> и значносц програми або проєкту</w:t>
      </w:r>
      <w:r w:rsidRPr="00D14BAB">
        <w:rPr>
          <w:rFonts w:asciiTheme="minorHAnsi" w:hAnsiTheme="minorHAnsi" w:cstheme="minorHAnsi"/>
        </w:rPr>
        <w:t xml:space="preserve"> (напр. медзинародни, медзиопштински, локални, мултиетнїчни, ма ширшу значносц); </w:t>
      </w:r>
    </w:p>
    <w:p w:rsidR="007750B4" w:rsidRPr="00D14BAB" w:rsidRDefault="00C4041F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тирванє програми або проєкту</w:t>
      </w:r>
      <w:r w:rsidR="007750B4" w:rsidRPr="00D14BAB">
        <w:rPr>
          <w:rFonts w:asciiTheme="minorHAnsi" w:hAnsiTheme="minorHAnsi" w:cstheme="minorHAnsi"/>
        </w:rPr>
        <w:t xml:space="preserve">; 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числ</w:t>
      </w:r>
      <w:r w:rsidR="00C4041F">
        <w:rPr>
          <w:rFonts w:asciiTheme="minorHAnsi" w:hAnsiTheme="minorHAnsi" w:cstheme="minorHAnsi"/>
        </w:rPr>
        <w:t>о учашнїкох програми або проєкту</w:t>
      </w:r>
      <w:r w:rsidRPr="00D14BAB">
        <w:rPr>
          <w:rFonts w:asciiTheme="minorHAnsi" w:hAnsiTheme="minorHAnsi" w:cstheme="minorHAnsi"/>
        </w:rPr>
        <w:t xml:space="preserve">; 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интересованє публики и нащивеносц; 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медийни публицитет (телевизийни и радио преноси або знїмки, информованє преси и други способи презентациї); 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lastRenderedPageBreak/>
        <w:t>електронска присутносц, заступеносц и акт</w:t>
      </w:r>
      <w:r w:rsidR="00C4041F">
        <w:rPr>
          <w:rFonts w:asciiTheme="minorHAnsi" w:hAnsiTheme="minorHAnsi" w:cstheme="minorHAnsi"/>
        </w:rPr>
        <w:t>ивносц (напр. иснованє интернет-</w:t>
      </w:r>
      <w:r w:rsidRPr="00D14BAB">
        <w:rPr>
          <w:rFonts w:asciiTheme="minorHAnsi" w:hAnsiTheme="minorHAnsi" w:cstheme="minorHAnsi"/>
        </w:rPr>
        <w:t>презентациї, платформи, дружтвени мрежи);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провадзаци и додатни активносци (напр. окремни наступ и представянє побиднїкох</w:t>
      </w:r>
      <w:r w:rsidR="00C4041F">
        <w:rPr>
          <w:rFonts w:asciiTheme="minorHAnsi" w:hAnsiTheme="minorHAnsi" w:cstheme="minorHAnsi"/>
        </w:rPr>
        <w:t>, ґала вечари, видаванє зборнїку, каталоґу</w:t>
      </w:r>
      <w:r w:rsidRPr="00D14BAB">
        <w:rPr>
          <w:rFonts w:asciiTheme="minorHAnsi" w:hAnsiTheme="minorHAnsi" w:cstheme="minorHAnsi"/>
        </w:rPr>
        <w:t xml:space="preserve"> и других публикацийох); 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число особох хтори анґажовани на програми або проєкту подношителя вимаганя; 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други активносци, програми и проєкти хтори орґанизує подношитель вимаганя; 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финансованє програмох и проєктох других орґанох, орґанизацийох, фондох, спонзорох або донаторох – зоз жеми або з иножемства;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можлїв</w:t>
      </w:r>
      <w:r w:rsidR="00811C16">
        <w:rPr>
          <w:rFonts w:asciiTheme="minorHAnsi" w:hAnsiTheme="minorHAnsi" w:cstheme="minorHAnsi"/>
        </w:rPr>
        <w:t>осц розвиваня програми и проєкту</w:t>
      </w:r>
      <w:r w:rsidRPr="00D14BAB">
        <w:rPr>
          <w:rFonts w:asciiTheme="minorHAnsi" w:hAnsiTheme="minorHAnsi" w:cstheme="minorHAnsi"/>
        </w:rPr>
        <w:t xml:space="preserve"> и їх отримуюцосц;</w:t>
      </w:r>
    </w:p>
    <w:p w:rsidR="007750B4" w:rsidRPr="00D14BAB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законїтосц и ефикасносц хаснованя средствох хтори скорей достати од Секретарияту.</w:t>
      </w:r>
    </w:p>
    <w:p w:rsidR="00BA4250" w:rsidRPr="00D14BAB" w:rsidRDefault="00BA4250" w:rsidP="00BA4250">
      <w:pPr>
        <w:ind w:left="491"/>
        <w:jc w:val="both"/>
        <w:rPr>
          <w:rFonts w:asciiTheme="minorHAnsi" w:hAnsiTheme="minorHAnsi" w:cstheme="minorHAnsi"/>
          <w:color w:val="FF0000"/>
          <w:lang w:val="sr-Cyrl-CS"/>
        </w:rPr>
      </w:pPr>
    </w:p>
    <w:p w:rsidR="00BA4250" w:rsidRPr="00D14BAB" w:rsidRDefault="00BA4250" w:rsidP="00BA4250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Лїстина вреднованя, бодованя и ранґованя</w:t>
      </w:r>
    </w:p>
    <w:p w:rsidR="0082687E" w:rsidRPr="00D14BAB" w:rsidRDefault="0082687E" w:rsidP="0082687E">
      <w:pPr>
        <w:pStyle w:val="ListParagraph"/>
        <w:spacing w:after="0" w:line="240" w:lineRule="auto"/>
        <w:ind w:left="851"/>
        <w:jc w:val="both"/>
        <w:rPr>
          <w:rFonts w:asciiTheme="minorHAnsi" w:hAnsiTheme="minorHAnsi" w:cstheme="minorHAnsi"/>
          <w:lang w:val="sr-Cyrl-CS"/>
        </w:rPr>
      </w:pPr>
    </w:p>
    <w:p w:rsidR="007750B4" w:rsidRPr="00D14BAB" w:rsidRDefault="007750B4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10.</w:t>
      </w:r>
    </w:p>
    <w:p w:rsidR="00BA4250" w:rsidRPr="00D14BAB" w:rsidRDefault="00BA4250" w:rsidP="007750B4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:rsidR="00D50B2A" w:rsidRPr="00D14BAB" w:rsidRDefault="00D50B2A" w:rsidP="00E40248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 розпатраню приявох на Конкурс, комисия прилапи записнїк.</w:t>
      </w:r>
    </w:p>
    <w:p w:rsidR="00E40248" w:rsidRPr="00D14BAB" w:rsidRDefault="002A3E5D" w:rsidP="00E40248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Пре вреднова</w:t>
      </w:r>
      <w:r w:rsidR="00811C16">
        <w:rPr>
          <w:rFonts w:asciiTheme="minorHAnsi" w:hAnsiTheme="minorHAnsi" w:cstheme="minorHAnsi"/>
          <w:sz w:val="22"/>
          <w:szCs w:val="22"/>
        </w:rPr>
        <w:t>нє приявох програмох/проєктох, к</w:t>
      </w:r>
      <w:r w:rsidRPr="00D14BAB">
        <w:rPr>
          <w:rFonts w:asciiTheme="minorHAnsi" w:hAnsiTheme="minorHAnsi" w:cstheme="minorHAnsi"/>
          <w:sz w:val="22"/>
          <w:szCs w:val="22"/>
        </w:rPr>
        <w:t xml:space="preserve">омисия утвердзи лїстину вреднованя, бодованя и ранґованя (у дальшим тексту: Ранґ-лїстина), беруци до огляду наведзени критериюми. </w:t>
      </w:r>
    </w:p>
    <w:p w:rsidR="00A760A6" w:rsidRPr="00D14BAB" w:rsidRDefault="00A760A6" w:rsidP="00E40248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Ранґ-лїстину, як и препатрунок одруцених</w:t>
      </w:r>
      <w:r w:rsidR="00811C16">
        <w:rPr>
          <w:rFonts w:asciiTheme="minorHAnsi" w:hAnsiTheme="minorHAnsi" w:cstheme="minorHAnsi"/>
          <w:sz w:val="22"/>
          <w:szCs w:val="22"/>
        </w:rPr>
        <w:t xml:space="preserve"> приявох состойна часц Записнїку</w:t>
      </w:r>
      <w:r w:rsidRPr="00D14BAB">
        <w:rPr>
          <w:rFonts w:asciiTheme="minorHAnsi" w:hAnsiTheme="minorHAnsi" w:cstheme="minorHAnsi"/>
          <w:sz w:val="22"/>
          <w:szCs w:val="22"/>
        </w:rPr>
        <w:t xml:space="preserve"> комисиї.</w:t>
      </w:r>
    </w:p>
    <w:p w:rsidR="002A3E5D" w:rsidRPr="00D14BAB" w:rsidRDefault="00E40248" w:rsidP="002A3E5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Ранґ-лїстина облапя вредновани, бодовани и ранґовани прияви, за хтори ше предклада додзельованє средствох, як и вредновани, бодовани и ранґовани прияви за хтори ше нє предклада додзельованє средствох.</w:t>
      </w:r>
    </w:p>
    <w:p w:rsidR="007750B4" w:rsidRPr="00D14BAB" w:rsidRDefault="00E40248" w:rsidP="002A3E5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Бодує ше на тот способ:</w:t>
      </w:r>
    </w:p>
    <w:p w:rsidR="007750B4" w:rsidRPr="00D14BAB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усоглашеносц програмох/п</w:t>
      </w:r>
      <w:r w:rsidR="00811C16">
        <w:rPr>
          <w:rFonts w:asciiTheme="minorHAnsi" w:hAnsiTheme="minorHAnsi" w:cstheme="minorHAnsi"/>
        </w:rPr>
        <w:t>роєктох зоз шицкима вимаганями К</w:t>
      </w:r>
      <w:r w:rsidRPr="00D14BAB">
        <w:rPr>
          <w:rFonts w:asciiTheme="minorHAnsi" w:hAnsiTheme="minorHAnsi" w:cstheme="minorHAnsi"/>
        </w:rPr>
        <w:t>онкурсу</w:t>
      </w:r>
      <w:r w:rsidR="00811C16">
        <w:rPr>
          <w:rFonts w:asciiTheme="minorHAnsi" w:hAnsiTheme="minorHAnsi" w:cstheme="minorHAnsi"/>
        </w:rPr>
        <w:t xml:space="preserve"> и конкурсней документациї – </w:t>
      </w:r>
      <w:r w:rsidRPr="00D14BAB">
        <w:rPr>
          <w:rFonts w:asciiTheme="minorHAnsi" w:hAnsiTheme="minorHAnsi" w:cstheme="minorHAnsi"/>
        </w:rPr>
        <w:t>оценює</w:t>
      </w:r>
      <w:r w:rsidR="00811C16">
        <w:rPr>
          <w:rFonts w:asciiTheme="minorHAnsi" w:hAnsiTheme="minorHAnsi" w:cstheme="minorHAnsi"/>
        </w:rPr>
        <w:t xml:space="preserve"> ше</w:t>
      </w:r>
      <w:r w:rsidRPr="00D14BAB">
        <w:rPr>
          <w:rFonts w:asciiTheme="minorHAnsi" w:hAnsiTheme="minorHAnsi" w:cstheme="minorHAnsi"/>
        </w:rPr>
        <w:t xml:space="preserve"> чи програма/проєкт усоглашени зоз шицкима вимаганями конкурс</w:t>
      </w:r>
      <w:r w:rsidR="00811C16">
        <w:rPr>
          <w:rFonts w:asciiTheme="minorHAnsi" w:hAnsiTheme="minorHAnsi" w:cstheme="minorHAnsi"/>
        </w:rPr>
        <w:t>ней документациї; вреднованє: 1</w:t>
      </w:r>
      <w:r w:rsidRPr="00D14BAB">
        <w:rPr>
          <w:rFonts w:asciiTheme="minorHAnsi" w:hAnsiTheme="minorHAnsi" w:cstheme="minorHAnsi"/>
        </w:rPr>
        <w:t>-5 поени;</w:t>
      </w:r>
    </w:p>
    <w:p w:rsidR="007750B4" w:rsidRPr="00D14BAB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задовольованє общого интересу у обласци унапредзованя положеня националних меншинох – националних заєднїцох и розвою мултикултурализму и толеранциї на териториї Автономней по</w:t>
      </w:r>
      <w:r w:rsidR="00811C16">
        <w:rPr>
          <w:rFonts w:asciiTheme="minorHAnsi" w:hAnsiTheme="minorHAnsi" w:cstheme="minorHAnsi"/>
        </w:rPr>
        <w:t>країни Войводини; вреднованє: 1</w:t>
      </w:r>
      <w:r w:rsidRPr="00D14BAB">
        <w:rPr>
          <w:rFonts w:asciiTheme="minorHAnsi" w:hAnsiTheme="minorHAnsi" w:cstheme="minorHAnsi"/>
        </w:rPr>
        <w:t>-5 поени;</w:t>
      </w:r>
    </w:p>
    <w:p w:rsidR="007750B4" w:rsidRPr="00D14BAB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облапенє програми/проєкту – яки можлївосци програми/проєкту роботи же би облапел ширши круг хасновательох и же би стимуловала їх активну учасц у реализациї предвидзених активносцох; чи уключує партнерство зоз другима здруженями, привреду аб</w:t>
      </w:r>
      <w:r w:rsidR="00811C16">
        <w:rPr>
          <w:rFonts w:asciiTheme="minorHAnsi" w:hAnsiTheme="minorHAnsi" w:cstheme="minorHAnsi"/>
        </w:rPr>
        <w:t>о явним сектором; вреднованє: 1</w:t>
      </w:r>
      <w:r w:rsidRPr="00D14BAB">
        <w:rPr>
          <w:rFonts w:asciiTheme="minorHAnsi" w:hAnsiTheme="minorHAnsi" w:cstheme="minorHAnsi"/>
        </w:rPr>
        <w:t>-5 поени;</w:t>
      </w:r>
    </w:p>
    <w:p w:rsidR="007750B4" w:rsidRPr="00D14BAB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 xml:space="preserve">звит о потрошених средствох – здруженє, фонд, односно фондация поднєше звит о потрошених средствох </w:t>
      </w:r>
      <w:r w:rsidR="00811C16">
        <w:rPr>
          <w:rFonts w:asciiTheme="minorHAnsi" w:hAnsiTheme="minorHAnsi" w:cstheme="minorHAnsi"/>
        </w:rPr>
        <w:t>хтори</w:t>
      </w:r>
      <w:r w:rsidRPr="00D14BAB">
        <w:rPr>
          <w:rFonts w:asciiTheme="minorHAnsi" w:hAnsiTheme="minorHAnsi" w:cstheme="minorHAnsi"/>
        </w:rPr>
        <w:t xml:space="preserve"> достати зоз буджету АП Войводини за предходни рок, а здруженє, фонд або фондация, хтори по перши раз конкурую за средства, подноша звит о реализациї голєм єдней програми/проєкту зоз другого жр</w:t>
      </w:r>
      <w:r w:rsidR="00811C16">
        <w:rPr>
          <w:rFonts w:asciiTheme="minorHAnsi" w:hAnsiTheme="minorHAnsi" w:cstheme="minorHAnsi"/>
        </w:rPr>
        <w:t>идла финансованя; вреднованє: 1</w:t>
      </w:r>
      <w:r w:rsidRPr="00D14BAB">
        <w:rPr>
          <w:rFonts w:asciiTheme="minorHAnsi" w:hAnsiTheme="minorHAnsi" w:cstheme="minorHAnsi"/>
        </w:rPr>
        <w:t>-5 поени;</w:t>
      </w:r>
    </w:p>
    <w:p w:rsidR="007750B4" w:rsidRPr="00D14BAB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отримуюцосц – чи ше активносци у вязи з програму/проєктом предлужи и после финансованя зоз будж</w:t>
      </w:r>
      <w:r w:rsidR="00811C16">
        <w:rPr>
          <w:rFonts w:asciiTheme="minorHAnsi" w:hAnsiTheme="minorHAnsi" w:cstheme="minorHAnsi"/>
        </w:rPr>
        <w:t>ету АП Войводини; вреднованє: 1</w:t>
      </w:r>
      <w:r w:rsidRPr="00D14BAB">
        <w:rPr>
          <w:rFonts w:asciiTheme="minorHAnsi" w:hAnsiTheme="minorHAnsi" w:cstheme="minorHAnsi"/>
        </w:rPr>
        <w:t>-5 поени;</w:t>
      </w:r>
    </w:p>
    <w:p w:rsidR="007750B4" w:rsidRPr="00D14BAB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активносци и план роботи – чи постої ясна вяза медзи цилями и активносцами яки предвидзени з програму/проєктом,</w:t>
      </w:r>
      <w:r w:rsidR="00811C16">
        <w:rPr>
          <w:rFonts w:asciiTheme="minorHAnsi" w:hAnsiTheme="minorHAnsi" w:cstheme="minorHAnsi"/>
        </w:rPr>
        <w:t xml:space="preserve"> чи предложени план активносцох</w:t>
      </w:r>
      <w:r w:rsidRPr="00D14BAB">
        <w:rPr>
          <w:rFonts w:asciiTheme="minorHAnsi" w:hAnsiTheme="minorHAnsi" w:cstheme="minorHAnsi"/>
        </w:rPr>
        <w:t xml:space="preserve"> и чи вон реални и витворююци у </w:t>
      </w:r>
      <w:r w:rsidR="00811C16">
        <w:rPr>
          <w:rFonts w:asciiTheme="minorHAnsi" w:hAnsiTheme="minorHAnsi" w:cstheme="minorHAnsi"/>
        </w:rPr>
        <w:t>предвидзеним чаше; вреднованє 1</w:t>
      </w:r>
      <w:r w:rsidRPr="00D14BAB">
        <w:rPr>
          <w:rFonts w:asciiTheme="minorHAnsi" w:hAnsiTheme="minorHAnsi" w:cstheme="minorHAnsi"/>
        </w:rPr>
        <w:t>-5 поени.</w:t>
      </w:r>
    </w:p>
    <w:p w:rsidR="00C04A21" w:rsidRPr="00D14BAB" w:rsidRDefault="00C04A21" w:rsidP="002A3E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Комисия утвердзи Ранґ-лїстину приявох у чаше хтори нє може буц длугши як 60 днї по виходзеню термину за подношенє приявох.</w:t>
      </w:r>
    </w:p>
    <w:p w:rsidR="00C04A21" w:rsidRPr="00D14BAB" w:rsidRDefault="00C04A21" w:rsidP="002A3E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Ранґ-лїстину зоз пасусу 2. того члена ше обяви на урядовим интернет-боку Секретарияту и на порталу е-Управа.</w:t>
      </w:r>
    </w:p>
    <w:p w:rsidR="00C04A21" w:rsidRPr="00D14BAB" w:rsidRDefault="00C04A21" w:rsidP="002A3E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Подношителє прияви маю право на увид до поднєшених приявох и приложеней документациї у чаше трох роботних дньох по обявйованю </w:t>
      </w:r>
      <w:r w:rsidR="00811C16">
        <w:rPr>
          <w:rFonts w:asciiTheme="minorHAnsi" w:hAnsiTheme="minorHAnsi" w:cstheme="minorHAnsi"/>
          <w:sz w:val="22"/>
          <w:szCs w:val="22"/>
        </w:rPr>
        <w:t>Ранґ-</w:t>
      </w:r>
      <w:r w:rsidRPr="00D14BAB">
        <w:rPr>
          <w:rFonts w:asciiTheme="minorHAnsi" w:hAnsiTheme="minorHAnsi" w:cstheme="minorHAnsi"/>
          <w:sz w:val="22"/>
          <w:szCs w:val="22"/>
        </w:rPr>
        <w:t>лїстини зоз пасусу 2. того члена.</w:t>
      </w:r>
    </w:p>
    <w:p w:rsidR="00C04A21" w:rsidRPr="00D14BAB" w:rsidRDefault="00811C16" w:rsidP="002A3E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На лїстину зоз пасусу</w:t>
      </w:r>
      <w:r w:rsidR="00C04A21" w:rsidRPr="00D14BAB">
        <w:rPr>
          <w:rFonts w:asciiTheme="minorHAnsi" w:hAnsiTheme="minorHAnsi" w:cstheme="minorHAnsi"/>
          <w:sz w:val="22"/>
          <w:szCs w:val="22"/>
        </w:rPr>
        <w:t xml:space="preserve"> 2. того члена подношителє прияви маю право на пригварку у чаше осем дньох по єй обявйованю.</w:t>
      </w:r>
    </w:p>
    <w:p w:rsidR="00C04A21" w:rsidRPr="00D14BAB" w:rsidRDefault="00C04A21" w:rsidP="002A3E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lastRenderedPageBreak/>
        <w:t>Одлуку о пригварки, хтору ше муши обгрунтовац, Конкурсна комисия приноши у чаше 15 дньох по єй приманю.</w:t>
      </w:r>
    </w:p>
    <w:p w:rsidR="00D50B2A" w:rsidRPr="00D14BAB" w:rsidRDefault="00D50B2A" w:rsidP="00F6609B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BA4250" w:rsidRPr="00D14BAB" w:rsidRDefault="00BA4250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Одлучованє о додзельованю средствох</w:t>
      </w:r>
    </w:p>
    <w:p w:rsidR="00BA4250" w:rsidRPr="00D14BAB" w:rsidRDefault="00BA4250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11.</w:t>
      </w:r>
    </w:p>
    <w:p w:rsidR="00D50B2A" w:rsidRPr="00D14BAB" w:rsidRDefault="00D50B2A" w:rsidP="007E3625">
      <w:pPr>
        <w:jc w:val="center"/>
        <w:rPr>
          <w:rFonts w:asciiTheme="minorHAnsi" w:hAnsiTheme="minorHAnsi" w:cstheme="minorHAnsi"/>
          <w:color w:val="FF0000"/>
          <w:sz w:val="22"/>
          <w:szCs w:val="22"/>
          <w:lang w:val="sr-Cyrl-CS"/>
        </w:rPr>
      </w:pPr>
    </w:p>
    <w:p w:rsidR="00C04A21" w:rsidRPr="00D14BAB" w:rsidRDefault="00C04A21" w:rsidP="00FF3A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 виходзеню термину, зоз члена 10. тогo правилнїку, за подношенє пригварки односно за ришованє по пригварки на лїстину, Ранґ-лїстину ше доручує на одлучованє покраїнскому секретарови.</w:t>
      </w:r>
    </w:p>
    <w:p w:rsidR="00C2111A" w:rsidRPr="00D14BAB" w:rsidRDefault="00077375" w:rsidP="00FF3A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Покраїнски секретар</w:t>
      </w:r>
      <w:r w:rsidR="00811C16">
        <w:rPr>
          <w:rFonts w:asciiTheme="minorHAnsi" w:hAnsiTheme="minorHAnsi" w:cstheme="minorHAnsi"/>
          <w:sz w:val="22"/>
          <w:szCs w:val="22"/>
        </w:rPr>
        <w:t xml:space="preserve"> одлучує о додзельованю средствох по Конкурсу прейґ приношеня ришеня</w:t>
      </w:r>
      <w:r w:rsidRPr="00D14BAB">
        <w:rPr>
          <w:rFonts w:asciiTheme="minorHAnsi" w:hAnsiTheme="minorHAnsi" w:cstheme="minorHAnsi"/>
          <w:sz w:val="22"/>
          <w:szCs w:val="22"/>
        </w:rPr>
        <w:t xml:space="preserve"> о розподзельованю средствох подношительом приявох у чаше 30 дньох по виходзеню термину за подношенє пригварки.</w:t>
      </w:r>
    </w:p>
    <w:p w:rsidR="001A010A" w:rsidRPr="00D14BAB" w:rsidRDefault="00077375" w:rsidP="00FF3A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У ришеню зоз пасусу 2. того члена ше наводзи подношительох приявох хторим одобрени средства и подношительох приявох хторим нє одобрени средства з </w:t>
      </w:r>
      <w:r w:rsidR="00811C16">
        <w:rPr>
          <w:rFonts w:asciiTheme="minorHAnsi" w:hAnsiTheme="minorHAnsi" w:cstheme="minorHAnsi"/>
          <w:sz w:val="22"/>
          <w:szCs w:val="22"/>
        </w:rPr>
        <w:t>обгрунтованьом</w:t>
      </w:r>
      <w:r w:rsidRPr="00D14BAB">
        <w:rPr>
          <w:rFonts w:asciiTheme="minorHAnsi" w:hAnsiTheme="minorHAnsi" w:cstheme="minorHAnsi"/>
          <w:sz w:val="22"/>
          <w:szCs w:val="22"/>
        </w:rPr>
        <w:t>.</w:t>
      </w:r>
    </w:p>
    <w:p w:rsidR="00C2111A" w:rsidRPr="00D14BAB" w:rsidRDefault="00077375" w:rsidP="00FF3A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Ришенє зоз пасусу 2. того члена </w:t>
      </w:r>
      <w:r w:rsidR="00260E5C">
        <w:rPr>
          <w:rFonts w:asciiTheme="minorHAnsi" w:hAnsiTheme="minorHAnsi" w:cstheme="minorHAnsi"/>
          <w:sz w:val="22"/>
          <w:szCs w:val="22"/>
        </w:rPr>
        <w:t xml:space="preserve">конєчне </w:t>
      </w:r>
      <w:r w:rsidRPr="00D14BAB">
        <w:rPr>
          <w:rFonts w:asciiTheme="minorHAnsi" w:hAnsiTheme="minorHAnsi" w:cstheme="minorHAnsi"/>
          <w:sz w:val="22"/>
          <w:szCs w:val="22"/>
        </w:rPr>
        <w:t>и обявює</w:t>
      </w:r>
      <w:r w:rsidR="00260E5C">
        <w:rPr>
          <w:rFonts w:asciiTheme="minorHAnsi" w:hAnsiTheme="minorHAnsi" w:cstheme="minorHAnsi"/>
          <w:sz w:val="22"/>
          <w:szCs w:val="22"/>
        </w:rPr>
        <w:t xml:space="preserve"> ше го</w:t>
      </w:r>
      <w:r w:rsidRPr="00D14BAB">
        <w:rPr>
          <w:rFonts w:asciiTheme="minorHAnsi" w:hAnsiTheme="minorHAnsi" w:cstheme="minorHAnsi"/>
          <w:sz w:val="22"/>
          <w:szCs w:val="22"/>
        </w:rPr>
        <w:t xml:space="preserve"> на урядовим интернет-боку Секретарияту и на порталу е-Управа.</w:t>
      </w:r>
    </w:p>
    <w:p w:rsidR="00FE321E" w:rsidRPr="00D14BAB" w:rsidRDefault="00AF51CB" w:rsidP="0082687E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14BA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                                  </w:t>
      </w:r>
    </w:p>
    <w:p w:rsidR="001E7AC8" w:rsidRPr="00D14BAB" w:rsidRDefault="00D07DCC" w:rsidP="00D07D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Контракт и ришенє о додзельованю средствох</w:t>
      </w:r>
    </w:p>
    <w:p w:rsidR="00D07DCC" w:rsidRPr="00D14BAB" w:rsidRDefault="00D07DCC" w:rsidP="00D07DC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12.</w:t>
      </w:r>
    </w:p>
    <w:p w:rsidR="00D07DCC" w:rsidRPr="00D14BAB" w:rsidRDefault="00D07DCC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:rsidR="00C2111A" w:rsidRPr="00D14BAB" w:rsidRDefault="00AF51CB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Обовязку додзельованя средствох Секретарият пребера на основи контракту, у смислу закона з яким ше ушорює буджетну систему.</w:t>
      </w:r>
    </w:p>
    <w:p w:rsidR="00DD73B1" w:rsidRPr="00D14BAB" w:rsidRDefault="008E67AF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Подношитель прияви хторому додзелєни средства длужен пред правеньом контракту о додзельованю средствох Секретарияту доручиц вияву же средства за реализацию одобреней програми/проєкту нє на иншаки способ уж обезпечени як и вияву о нєиснованю зраженя интересох и интерни акт о антикорупцийней политики.</w:t>
      </w:r>
    </w:p>
    <w:p w:rsidR="00DD73B1" w:rsidRPr="00D14BAB" w:rsidRDefault="008E67AF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Подношитель прияви хторому буду додзелєни средства по </w:t>
      </w:r>
      <w:r w:rsidR="00260E5C">
        <w:rPr>
          <w:rFonts w:asciiTheme="minorHAnsi" w:hAnsiTheme="minorHAnsi" w:cstheme="minorHAnsi"/>
          <w:sz w:val="22"/>
          <w:szCs w:val="22"/>
        </w:rPr>
        <w:t>К</w:t>
      </w:r>
      <w:r w:rsidRPr="00D14BAB">
        <w:rPr>
          <w:rFonts w:asciiTheme="minorHAnsi" w:hAnsiTheme="minorHAnsi" w:cstheme="minorHAnsi"/>
          <w:sz w:val="22"/>
          <w:szCs w:val="22"/>
        </w:rPr>
        <w:t>онкурсу, ма обовязку доручиц Секретарияту податок о окремним наменковим подрахунку яки отворени при Управи за трезор за кажду поєдинєчну наменку (програму/проєкт) за хтори му средства одобрени.</w:t>
      </w:r>
    </w:p>
    <w:p w:rsidR="005437F5" w:rsidRPr="00D14BAB" w:rsidRDefault="005437F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Секретарият преноши додзелєни средства на </w:t>
      </w:r>
      <w:r w:rsidR="00260E5C">
        <w:rPr>
          <w:rFonts w:asciiTheme="minorHAnsi" w:hAnsiTheme="minorHAnsi" w:cstheme="minorHAnsi"/>
          <w:sz w:val="22"/>
          <w:szCs w:val="22"/>
        </w:rPr>
        <w:t xml:space="preserve">наведзени </w:t>
      </w:r>
      <w:r w:rsidRPr="00D14BAB">
        <w:rPr>
          <w:rFonts w:asciiTheme="minorHAnsi" w:hAnsiTheme="minorHAnsi" w:cstheme="minorHAnsi"/>
          <w:sz w:val="22"/>
          <w:szCs w:val="22"/>
        </w:rPr>
        <w:t xml:space="preserve">рахунки </w:t>
      </w:r>
      <w:r w:rsidR="00260E5C">
        <w:rPr>
          <w:rFonts w:asciiTheme="minorHAnsi" w:hAnsiTheme="minorHAnsi" w:cstheme="minorHAnsi"/>
          <w:sz w:val="22"/>
          <w:szCs w:val="22"/>
        </w:rPr>
        <w:t xml:space="preserve">подношительох приявох </w:t>
      </w:r>
      <w:r w:rsidRPr="00D14BAB">
        <w:rPr>
          <w:rFonts w:asciiTheme="minorHAnsi" w:hAnsiTheme="minorHAnsi" w:cstheme="minorHAnsi"/>
          <w:sz w:val="22"/>
          <w:szCs w:val="22"/>
        </w:rPr>
        <w:t xml:space="preserve"> на основи подписаних контрактох, прейґ п</w:t>
      </w:r>
      <w:r w:rsidR="00260E5C">
        <w:rPr>
          <w:rFonts w:asciiTheme="minorHAnsi" w:hAnsiTheme="minorHAnsi" w:cstheme="minorHAnsi"/>
          <w:sz w:val="22"/>
          <w:szCs w:val="22"/>
        </w:rPr>
        <w:t>оєдинєчного</w:t>
      </w:r>
      <w:r w:rsidRPr="00D14BAB">
        <w:rPr>
          <w:rFonts w:asciiTheme="minorHAnsi" w:hAnsiTheme="minorHAnsi" w:cstheme="minorHAnsi"/>
          <w:sz w:val="22"/>
          <w:szCs w:val="22"/>
        </w:rPr>
        <w:t xml:space="preserve"> ришеня, у складзе зоз динамику прилїву средствох до буджету АП Войводини. Средства мож хасновац за рефундацию трошкох у вязи зоз наменку за хтору су одобрени, з обовязку доручованя документациї о трошкох яки настали пред тим.</w:t>
      </w:r>
    </w:p>
    <w:p w:rsidR="00761B94" w:rsidRPr="00D14BAB" w:rsidRDefault="005437F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Кед подошитель прияви нє подпише контракт и нє доручи податок о окремним наменковим подрахунку яки отворени при Управи за трезор за кажду поєдинєчну наменку (програму/проєкт) за хтори му средства одобрени, у чаше яки одредзел Секретарият, будзе ше тримац же одступел од поднєшеней прияви.</w:t>
      </w:r>
    </w:p>
    <w:p w:rsidR="00147B7C" w:rsidRPr="00D14BAB" w:rsidRDefault="00081ADF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Место подношителя прияви зоз пасуса 5. того члена, средства ше додзелює подношительови прияви у складзе з</w:t>
      </w:r>
      <w:r w:rsidR="00260E5C">
        <w:rPr>
          <w:rFonts w:asciiTheme="minorHAnsi" w:hAnsiTheme="minorHAnsi" w:cstheme="minorHAnsi"/>
          <w:sz w:val="22"/>
          <w:szCs w:val="22"/>
        </w:rPr>
        <w:t>оз</w:t>
      </w:r>
      <w:r w:rsidRPr="00D14BAB">
        <w:rPr>
          <w:rFonts w:asciiTheme="minorHAnsi" w:hAnsiTheme="minorHAnsi" w:cstheme="minorHAnsi"/>
          <w:sz w:val="22"/>
          <w:szCs w:val="22"/>
        </w:rPr>
        <w:t xml:space="preserve"> местом ранґованя на лїстини вреднованя и ранґованя приявох.</w:t>
      </w:r>
    </w:p>
    <w:p w:rsidR="007A6425" w:rsidRPr="00D14BAB" w:rsidRDefault="00A06E62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У случаю же ше, пре причини на яки Секретарият нє може уплївовац, додзелєни средства нє може пренєсц на наведзени рахунки хасновательох прияви Секретарият ма право претаргнуц контракт.</w:t>
      </w:r>
    </w:p>
    <w:p w:rsidR="00147B7C" w:rsidRPr="00D14BAB" w:rsidRDefault="00147B7C" w:rsidP="00761B94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D0ACB" w:rsidRPr="00D14BAB" w:rsidRDefault="002D0ACB" w:rsidP="00F71F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 xml:space="preserve">Зраженє интересох при хасновательох средствох </w:t>
      </w:r>
    </w:p>
    <w:p w:rsidR="002D0ACB" w:rsidRPr="00D14BAB" w:rsidRDefault="002D0ACB" w:rsidP="002D0ACB">
      <w:pPr>
        <w:ind w:left="284" w:firstLine="283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D0ACB" w:rsidRPr="00D14BAB" w:rsidRDefault="002D0ACB" w:rsidP="00F71F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13.</w:t>
      </w:r>
    </w:p>
    <w:p w:rsidR="002D0ACB" w:rsidRPr="00D14BAB" w:rsidRDefault="002D0ACB" w:rsidP="002D0ACB">
      <w:pPr>
        <w:ind w:left="284" w:firstLine="283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A4FAC" w:rsidRPr="00D14BAB" w:rsidRDefault="00AA4FAC" w:rsidP="00AA4FAC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Подношитель прияви поднєє шицки потребни мири з</w:t>
      </w:r>
      <w:r w:rsidR="00260E5C">
        <w:rPr>
          <w:rFonts w:asciiTheme="minorHAnsi" w:hAnsiTheme="minorHAnsi" w:cstheme="minorHAnsi"/>
          <w:sz w:val="22"/>
          <w:szCs w:val="22"/>
        </w:rPr>
        <w:t>оз</w:t>
      </w:r>
      <w:r w:rsidRPr="00D14BAB">
        <w:rPr>
          <w:rFonts w:asciiTheme="minorHAnsi" w:hAnsiTheme="minorHAnsi" w:cstheme="minorHAnsi"/>
          <w:sz w:val="22"/>
          <w:szCs w:val="22"/>
        </w:rPr>
        <w:t xml:space="preserve"> цильом же би </w:t>
      </w:r>
      <w:r w:rsidR="00260E5C">
        <w:rPr>
          <w:rFonts w:asciiTheme="minorHAnsi" w:hAnsiTheme="minorHAnsi" w:cstheme="minorHAnsi"/>
          <w:sz w:val="22"/>
          <w:szCs w:val="22"/>
        </w:rPr>
        <w:t xml:space="preserve">ше </w:t>
      </w:r>
      <w:r w:rsidRPr="00D14BAB">
        <w:rPr>
          <w:rFonts w:asciiTheme="minorHAnsi" w:hAnsiTheme="minorHAnsi" w:cstheme="minorHAnsi"/>
          <w:sz w:val="22"/>
          <w:szCs w:val="22"/>
        </w:rPr>
        <w:t>обкеровало зраженє интересох при хаснованю наменкових средство</w:t>
      </w:r>
      <w:r w:rsidR="007C31F2">
        <w:rPr>
          <w:rFonts w:asciiTheme="minorHAnsi" w:hAnsiTheme="minorHAnsi" w:cstheme="minorHAnsi"/>
          <w:sz w:val="22"/>
          <w:szCs w:val="22"/>
        </w:rPr>
        <w:t>х и такой по спознаню информує С</w:t>
      </w:r>
      <w:r w:rsidRPr="00D14BAB">
        <w:rPr>
          <w:rFonts w:asciiTheme="minorHAnsi" w:hAnsiTheme="minorHAnsi" w:cstheme="minorHAnsi"/>
          <w:sz w:val="22"/>
          <w:szCs w:val="22"/>
        </w:rPr>
        <w:t xml:space="preserve">екретарият о </w:t>
      </w:r>
      <w:r w:rsidRPr="00D14BAB">
        <w:rPr>
          <w:rFonts w:asciiTheme="minorHAnsi" w:hAnsiTheme="minorHAnsi" w:cstheme="minorHAnsi"/>
          <w:sz w:val="22"/>
          <w:szCs w:val="22"/>
        </w:rPr>
        <w:lastRenderedPageBreak/>
        <w:t>шицких ситуацийох хтори би могли буц або хтори би могли привесц до зраженя интересох, у складзе зоз законом.</w:t>
      </w:r>
    </w:p>
    <w:p w:rsidR="00AA4FAC" w:rsidRPr="00D14BAB" w:rsidRDefault="002D0ACB" w:rsidP="00AA4FAC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Зраженє интересох иснує у ситуациї у якей нєпристрасне вивершенє контрактових обовязкох гоч хторей особи вязаней з контрактом загрожене пре нагоду же би тота особа зоз свою одлуку або другима активносцами робела вигодносц за себе або себе повязану особу (члени фамелиї: малженска пара або нємалженски партнер, дзецко або родитель), занятому, членови здру</w:t>
      </w:r>
      <w:r w:rsidR="007C31F2">
        <w:rPr>
          <w:rFonts w:asciiTheme="minorHAnsi" w:hAnsiTheme="minorHAnsi" w:cstheme="minorHAnsi"/>
          <w:sz w:val="22"/>
          <w:szCs w:val="22"/>
        </w:rPr>
        <w:t>женя, а на чкоду явного интересу</w:t>
      </w:r>
      <w:r w:rsidRPr="00D14BAB">
        <w:rPr>
          <w:rFonts w:asciiTheme="minorHAnsi" w:hAnsiTheme="minorHAnsi" w:cstheme="minorHAnsi"/>
          <w:sz w:val="22"/>
          <w:szCs w:val="22"/>
        </w:rPr>
        <w:t xml:space="preserve"> и то у случаю фамелийней повязаносци, економских интересох або другого заєднїцкого интересу з тоту особу.</w:t>
      </w:r>
    </w:p>
    <w:p w:rsidR="00AA4FAC" w:rsidRPr="00D14BAB" w:rsidRDefault="007C31F2" w:rsidP="00AA4FAC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Кажде зраженє интересох С</w:t>
      </w:r>
      <w:r w:rsidR="002D0ACB" w:rsidRPr="00D14BAB">
        <w:rPr>
          <w:rFonts w:asciiTheme="minorHAnsi" w:hAnsiTheme="minorHAnsi" w:cstheme="minorHAnsi"/>
          <w:sz w:val="22"/>
          <w:szCs w:val="22"/>
        </w:rPr>
        <w:t>екретарият окреме розпатра и може од подношителя прияви вимагац шицки потребни информациї и документацию.</w:t>
      </w:r>
    </w:p>
    <w:p w:rsidR="00AA4FAC" w:rsidRPr="00D14BAB" w:rsidRDefault="002D0ACB" w:rsidP="00AA4FAC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У случаю утвердзеного иснованя зраженя интересох у запровадзованю контракту, Секретарият будзе вимагац од подношителя прияви (здруженя) же би без одкладаня, а найпознєйше у чаше 30 дньох, подняло одвитуюци мири.</w:t>
      </w:r>
    </w:p>
    <w:p w:rsidR="002D0ACB" w:rsidRPr="00D14BAB" w:rsidRDefault="002D0ACB" w:rsidP="00AA4FAC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Як зраженє интересох ше нє трима кед хаснователь средствох запровадзує програму хтора унапрямена на членох здруженя як хасновательох програми хтори спадаю до социялно чувствительних ґрупох або особох з инвалидитетом.</w:t>
      </w:r>
    </w:p>
    <w:p w:rsidR="00AA4FAC" w:rsidRPr="00D14BAB" w:rsidRDefault="00AA4FAC" w:rsidP="00AA4FAC">
      <w:pPr>
        <w:ind w:left="284" w:firstLine="283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61B94" w:rsidRPr="00D14BAB" w:rsidRDefault="00761B94" w:rsidP="00CD190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Прерозподзельованє средствох</w:t>
      </w:r>
    </w:p>
    <w:p w:rsidR="005437F5" w:rsidRPr="00D14BAB" w:rsidRDefault="005437F5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77375" w:rsidRPr="00D14BAB" w:rsidRDefault="00077375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14.</w:t>
      </w:r>
    </w:p>
    <w:p w:rsidR="00862AB6" w:rsidRPr="00D14BAB" w:rsidRDefault="00862AB6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F04D43" w:rsidRPr="00D14BAB" w:rsidRDefault="008E67AF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Подношитель прияви, у винїмкових ситуацийох, може питац согласносц Секретарияту за прерозподзельованє средствох за реализацию планованих активносцох у рамикох одобреней програми або проєкту.</w:t>
      </w:r>
    </w:p>
    <w:p w:rsidR="00F04D43" w:rsidRPr="00D14BAB" w:rsidRDefault="0007737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Зоз вимаганьом за прерозподзельованє средствох нє мож вимагац звекшанє розходох хтори ше одноша на людски ресурси.</w:t>
      </w:r>
    </w:p>
    <w:p w:rsidR="00F04D43" w:rsidRPr="00D14BAB" w:rsidRDefault="0007737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Прерозподзельованє средствох мож окончиц аж по доставаню согласносци у писаней форми або з подписованьом анексу контракту.</w:t>
      </w:r>
    </w:p>
    <w:p w:rsidR="00700E32" w:rsidRPr="00D14BAB" w:rsidRDefault="00AF51CB" w:rsidP="007E362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14BA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              </w:t>
      </w:r>
    </w:p>
    <w:p w:rsidR="007A6425" w:rsidRPr="00D14BAB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Провадзенє реализациї програми и проєкту</w:t>
      </w:r>
    </w:p>
    <w:p w:rsidR="007A6425" w:rsidRPr="00D14BAB" w:rsidRDefault="007A6425" w:rsidP="007A6425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7A6425" w:rsidRPr="00D14BAB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15.</w:t>
      </w:r>
    </w:p>
    <w:p w:rsidR="007A6425" w:rsidRPr="00D14BAB" w:rsidRDefault="007A6425" w:rsidP="007A64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ru-RU"/>
        </w:rPr>
      </w:pPr>
    </w:p>
    <w:p w:rsidR="00AA4FAC" w:rsidRPr="00D14BAB" w:rsidRDefault="00AA4FAC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Програма  и проєкт за хтори одобрени средства ше реализує у календарским року, односно по 31. децембер 2025. року.</w:t>
      </w:r>
    </w:p>
    <w:p w:rsidR="007A6425" w:rsidRPr="00D14BAB" w:rsidRDefault="007A642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Секретарият провадзи реализацию програми або проєкту за хтори одобрени средства.</w:t>
      </w:r>
    </w:p>
    <w:p w:rsidR="007A6425" w:rsidRPr="00D14BAB" w:rsidRDefault="007A6425" w:rsidP="007A642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Провадзенє реализациї облапя:</w:t>
      </w:r>
    </w:p>
    <w:p w:rsidR="007A6425" w:rsidRPr="00D14BAB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обовязку подношителя прияви информовац Секретарият о реализациї програми або проєкту, у терминох яки предвидзени з контрактом;</w:t>
      </w:r>
    </w:p>
    <w:p w:rsidR="007A6425" w:rsidRPr="00D14BAB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препатранє звитох з боку Секретарияту;</w:t>
      </w:r>
    </w:p>
    <w:p w:rsidR="007A6425" w:rsidRPr="00D14BAB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мониторинґ нащиви представительох Секретарияту;</w:t>
      </w:r>
    </w:p>
    <w:p w:rsidR="007A6425" w:rsidRPr="00D14BAB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обовязку подношителя прияви оможлївиц представительом Секретарияту окончиц увид до релевантней документациї яка настала под час реализациї програми або проєкту;</w:t>
      </w:r>
    </w:p>
    <w:p w:rsidR="007A6425" w:rsidRPr="00D14BAB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зазберованє информацийох од подношителя прияви;</w:t>
      </w:r>
    </w:p>
    <w:p w:rsidR="007A6425" w:rsidRPr="00D14BAB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D14BAB">
        <w:rPr>
          <w:rFonts w:asciiTheme="minorHAnsi" w:hAnsiTheme="minorHAnsi" w:cstheme="minorHAnsi"/>
        </w:rPr>
        <w:t>други активносци хтори предвидзени зоз контрактом.</w:t>
      </w:r>
    </w:p>
    <w:p w:rsidR="00862AB6" w:rsidRPr="00D14BAB" w:rsidRDefault="007A6425" w:rsidP="00AA4FAC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Подношитель прияви длужен Секретарияту оможлївиц провадзенє реализациї програми або проєкту.</w:t>
      </w:r>
    </w:p>
    <w:p w:rsidR="00862AB6" w:rsidRPr="00D14BAB" w:rsidRDefault="00862AB6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7A6425" w:rsidRPr="00D14BAB" w:rsidRDefault="007A6425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Мониторинґ нащиви</w:t>
      </w:r>
    </w:p>
    <w:p w:rsidR="007A6425" w:rsidRPr="00D14BAB" w:rsidRDefault="007A6425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7A6425" w:rsidRPr="00D14BAB" w:rsidRDefault="007A6425" w:rsidP="00CD190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16.</w:t>
      </w:r>
    </w:p>
    <w:p w:rsidR="007A6425" w:rsidRPr="00D14BAB" w:rsidRDefault="007A6425" w:rsidP="007A6425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:rsidR="007A6425" w:rsidRPr="00D14BAB" w:rsidRDefault="007A642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lastRenderedPageBreak/>
        <w:t>Зоз цильом провадзеня реализациї програми або проєкту, Секретарият може реализовац мониторинґ нащиви.</w:t>
      </w:r>
    </w:p>
    <w:p w:rsidR="007A6425" w:rsidRPr="00D14BAB" w:rsidRDefault="007A642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За програми</w:t>
      </w:r>
      <w:r w:rsidR="00A46FF0">
        <w:rPr>
          <w:rFonts w:asciiTheme="minorHAnsi" w:hAnsiTheme="minorHAnsi" w:cstheme="minorHAnsi"/>
          <w:sz w:val="22"/>
          <w:szCs w:val="22"/>
        </w:rPr>
        <w:t xml:space="preserve"> або проєкти</w:t>
      </w:r>
      <w:r w:rsidRPr="00D14BAB">
        <w:rPr>
          <w:rFonts w:asciiTheme="minorHAnsi" w:hAnsiTheme="minorHAnsi" w:cstheme="minorHAnsi"/>
          <w:sz w:val="22"/>
          <w:szCs w:val="22"/>
        </w:rPr>
        <w:t xml:space="preserve"> хтори тирваю длужей як шейсц мешаци и чия вредносц одобрених средствох векша як 500.000,00 динари и програми хтори тирваю длужей як єден рок, Секретарият реализує найменєй єдну мониторинґ нащиву под час тирваня програми або проєкту, односно найменєй раз рочнє.</w:t>
      </w:r>
    </w:p>
    <w:p w:rsidR="007A6425" w:rsidRPr="00D14BAB" w:rsidRDefault="007A642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Секретарият прави звит о мониторинґ нащиви у чаше дзешец дньох по запровадзеней нащиви.</w:t>
      </w:r>
    </w:p>
    <w:p w:rsidR="007A6425" w:rsidRPr="00D14BAB" w:rsidRDefault="007A642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Кед ше при провадзеню реализациї програми и проєкту або под час мониторинґ нащиви утвердзи нєнаменкове трошенє средствох, Секретарият ма право розтаргнуц контракт, вимагац врацанє пренєшених средствох зоз законску камату.</w:t>
      </w:r>
    </w:p>
    <w:p w:rsidR="007A6425" w:rsidRPr="00D14BAB" w:rsidRDefault="007A6425" w:rsidP="00761B94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761B94" w:rsidRPr="00D14BAB" w:rsidRDefault="00761B94" w:rsidP="00761B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 xml:space="preserve">Звит о запровадзованю програмох и проєктох и хаснованю средствох </w:t>
      </w:r>
    </w:p>
    <w:p w:rsidR="00761B94" w:rsidRPr="00D14BAB" w:rsidRDefault="00761B94" w:rsidP="00761B94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A4FAC" w:rsidRPr="00D14BAB" w:rsidRDefault="00AF51CB" w:rsidP="00AA4F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17.</w:t>
      </w:r>
    </w:p>
    <w:p w:rsidR="00AA4FAC" w:rsidRPr="00D14BAB" w:rsidRDefault="00AA4FAC" w:rsidP="00AA4FAC">
      <w:pPr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A4FAC" w:rsidRPr="00D14BAB" w:rsidRDefault="008E67AF" w:rsidP="00AA4FAC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Подно</w:t>
      </w:r>
      <w:r w:rsidR="00A46FF0">
        <w:rPr>
          <w:rFonts w:asciiTheme="minorHAnsi" w:hAnsiTheme="minorHAnsi" w:cstheme="minorHAnsi"/>
          <w:sz w:val="22"/>
          <w:szCs w:val="22"/>
        </w:rPr>
        <w:t xml:space="preserve">шитель прияви ма обовязку </w:t>
      </w:r>
      <w:r w:rsidRPr="00D14BAB">
        <w:rPr>
          <w:rFonts w:asciiTheme="minorHAnsi" w:hAnsiTheme="minorHAnsi" w:cstheme="minorHAnsi"/>
          <w:sz w:val="22"/>
          <w:szCs w:val="22"/>
        </w:rPr>
        <w:t>Давательови средствох под час реализациї манифестациї/подїї, доручовац фотоґрафиї и видео-материяли яки настали у реализациї манифестациї, а у случаю же ше на фотоґрафийох и видео-материялох находза малолїтни особи, подношитель прияви длужен предходно обезпечиц согласносц їх родичох або старателя и трима ше же за доручени фотоґрафиї и видео-материяли иснує така согласносц при подношительови прияви.</w:t>
      </w:r>
    </w:p>
    <w:p w:rsidR="00127015" w:rsidRPr="00D14BAB" w:rsidRDefault="00A46FF0" w:rsidP="00AA4FAC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Подношитель прияви длужен на своїм </w:t>
      </w:r>
      <w:r w:rsidR="008E67AF" w:rsidRPr="00D14BAB">
        <w:rPr>
          <w:rFonts w:asciiTheme="minorHAnsi" w:hAnsiTheme="minorHAnsi" w:cstheme="minorHAnsi"/>
          <w:sz w:val="22"/>
          <w:szCs w:val="22"/>
        </w:rPr>
        <w:t xml:space="preserve">промотивним материялу або </w:t>
      </w:r>
      <w:r>
        <w:rPr>
          <w:rFonts w:asciiTheme="minorHAnsi" w:hAnsiTheme="minorHAnsi" w:cstheme="minorHAnsi"/>
          <w:sz w:val="22"/>
          <w:szCs w:val="22"/>
        </w:rPr>
        <w:t>на други одвитуюци способ обявиц</w:t>
      </w:r>
      <w:r w:rsidR="008E67AF" w:rsidRPr="00D14BAB">
        <w:rPr>
          <w:rFonts w:asciiTheme="minorHAnsi" w:hAnsiTheme="minorHAnsi" w:cstheme="minorHAnsi"/>
          <w:sz w:val="22"/>
          <w:szCs w:val="22"/>
        </w:rPr>
        <w:t xml:space="preserve"> же у финансованю активносцох участвовал Покраїнски секретарият за образованє, предписаня, управу и национални меншини – национални заєднїци.</w:t>
      </w:r>
    </w:p>
    <w:p w:rsidR="00AA4FAC" w:rsidRPr="00D14BAB" w:rsidRDefault="008E67AF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Подношитель прияви длужен додзелєни средства хасновац наменково и законїто, а нєпотрошени средства врациц до буджету АП Войводини.</w:t>
      </w:r>
    </w:p>
    <w:p w:rsidR="00AA4FAC" w:rsidRPr="00D14BAB" w:rsidRDefault="008E67AF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Подношитель прияви ма обовязку поднєсц звит о хаснованю средствох, найпознєйше у чаше 15 (петнац) дньох по утвердзеним термину за реализацию наменки, а найпознєше по 31. </w:t>
      </w:r>
      <w:r w:rsidR="00896F96" w:rsidRPr="00D14BAB">
        <w:rPr>
          <w:rFonts w:asciiTheme="minorHAnsi" w:hAnsiTheme="minorHAnsi" w:cstheme="minorHAnsi"/>
          <w:sz w:val="22"/>
          <w:szCs w:val="22"/>
        </w:rPr>
        <w:t>Д</w:t>
      </w:r>
      <w:r w:rsidRPr="00D14BAB">
        <w:rPr>
          <w:rFonts w:asciiTheme="minorHAnsi" w:hAnsiTheme="minorHAnsi" w:cstheme="minorHAnsi"/>
          <w:sz w:val="22"/>
          <w:szCs w:val="22"/>
        </w:rPr>
        <w:t>ецембер</w:t>
      </w:r>
      <w:r w:rsidR="00896F96">
        <w:rPr>
          <w:rFonts w:asciiTheme="minorHAnsi" w:hAnsiTheme="minorHAnsi" w:cstheme="minorHAnsi"/>
          <w:sz w:val="22"/>
          <w:szCs w:val="22"/>
        </w:rPr>
        <w:t xml:space="preserve"> 2025. року</w:t>
      </w:r>
      <w:r w:rsidRPr="00D14BAB">
        <w:rPr>
          <w:rFonts w:asciiTheme="minorHAnsi" w:hAnsiTheme="minorHAnsi" w:cstheme="minorHAnsi"/>
          <w:sz w:val="22"/>
          <w:szCs w:val="22"/>
        </w:rPr>
        <w:t>, з припадаюцу документацию хтору оверели одвичательни особи.</w:t>
      </w:r>
    </w:p>
    <w:p w:rsidR="00AA4FAC" w:rsidRPr="00D14BAB" w:rsidRDefault="008E67AF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Подношительови прияви хтори нє д</w:t>
      </w:r>
      <w:r w:rsidR="00896F96">
        <w:rPr>
          <w:rFonts w:asciiTheme="minorHAnsi" w:hAnsiTheme="minorHAnsi" w:cstheme="minorHAnsi"/>
          <w:sz w:val="22"/>
          <w:szCs w:val="22"/>
        </w:rPr>
        <w:t>оручи звит у предписаним терминє ше по</w:t>
      </w:r>
      <w:r w:rsidRPr="00D14BAB">
        <w:rPr>
          <w:rFonts w:asciiTheme="minorHAnsi" w:hAnsiTheme="minorHAnsi" w:cstheme="minorHAnsi"/>
          <w:sz w:val="22"/>
          <w:szCs w:val="22"/>
        </w:rPr>
        <w:t xml:space="preserve">сила </w:t>
      </w:r>
      <w:r w:rsidR="00896F96">
        <w:rPr>
          <w:rFonts w:asciiTheme="minorHAnsi" w:hAnsiTheme="minorHAnsi" w:cstheme="minorHAnsi"/>
          <w:sz w:val="22"/>
          <w:szCs w:val="22"/>
        </w:rPr>
        <w:t>В</w:t>
      </w:r>
      <w:r w:rsidRPr="00D14BAB">
        <w:rPr>
          <w:rFonts w:asciiTheme="minorHAnsi" w:hAnsiTheme="minorHAnsi" w:cstheme="minorHAnsi"/>
          <w:sz w:val="22"/>
          <w:szCs w:val="22"/>
        </w:rPr>
        <w:t>имаганє за доручованє звиту о хаснованю средствох, односно опомнуце.</w:t>
      </w:r>
    </w:p>
    <w:p w:rsidR="00AA4FAC" w:rsidRPr="00D14BAB" w:rsidRDefault="00AF51CB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Кед анї по</w:t>
      </w:r>
      <w:r w:rsidR="00896F96">
        <w:rPr>
          <w:rFonts w:asciiTheme="minorHAnsi" w:hAnsiTheme="minorHAnsi" w:cstheme="minorHAnsi"/>
          <w:sz w:val="22"/>
          <w:szCs w:val="22"/>
        </w:rPr>
        <w:t>сле</w:t>
      </w:r>
      <w:r w:rsidRPr="00D14BAB">
        <w:rPr>
          <w:rFonts w:asciiTheme="minorHAnsi" w:hAnsiTheme="minorHAnsi" w:cstheme="minorHAnsi"/>
          <w:sz w:val="22"/>
          <w:szCs w:val="22"/>
        </w:rPr>
        <w:t xml:space="preserve"> 8 дньох по доставаню Опомнуца нє доручи подполни наративни и финансийни звит, подношитель прияви ма обовязку врациц средства до буджету АП Войводини зоз законску камату и траци право на подношенє приявох на розписани наступни Конкурс.</w:t>
      </w:r>
    </w:p>
    <w:p w:rsidR="00AA4FAC" w:rsidRPr="00D14BAB" w:rsidRDefault="008E67AF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Подношительови прияви хтори доручи нєподполни и нєправилни звит ше посила вимаганє за дополньованє и виправку звиту.</w:t>
      </w:r>
    </w:p>
    <w:p w:rsidR="0015589C" w:rsidRPr="00D14BAB" w:rsidRDefault="00293153" w:rsidP="001558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У случаю подозривосци же додзелєни средства нє хасновани наменково, Секретарият поруша поступок пред компетентну буджетну инспекцию, пре контролу наменкового и законїтого хаснованя средствох.</w:t>
      </w:r>
    </w:p>
    <w:p w:rsidR="00862AB6" w:rsidRPr="00D14BAB" w:rsidRDefault="008579DA" w:rsidP="001558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Подношитель прияви ма обовязку достати средства врациц до буджету АП Войводини, кед ше утвердзи же ше средства нє хаснує за реализацию наменки за яку су додзелєни.</w:t>
      </w:r>
    </w:p>
    <w:p w:rsidR="00862AB6" w:rsidRPr="00D14BAB" w:rsidRDefault="00862AB6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A7106E" w:rsidRPr="00D14BAB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 xml:space="preserve">Звит Секретарияту </w:t>
      </w:r>
    </w:p>
    <w:p w:rsidR="0022523E" w:rsidRPr="00D14BAB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F04D43" w:rsidRPr="00D14BAB" w:rsidRDefault="00D107E4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18.</w:t>
      </w:r>
    </w:p>
    <w:p w:rsidR="0022523E" w:rsidRPr="00D14BAB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RS"/>
        </w:rPr>
      </w:pPr>
    </w:p>
    <w:p w:rsidR="00F04D43" w:rsidRPr="00D14BAB" w:rsidRDefault="00D107E4" w:rsidP="0015589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Секретарият прави звит о реализованей финансийней потримовки програмом, односно проєктом хторим циль унапредзенє положеня националних меншинох – националних заєднїцох у АП Войводини з буджетних средствох у предходним календарским року.</w:t>
      </w:r>
    </w:p>
    <w:p w:rsidR="00554E48" w:rsidRPr="00D14BAB" w:rsidRDefault="00D107E4" w:rsidP="0015589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Лїстину зоз пасусу 1. того члена ше обяви на урядовим интернет-боку Секретарияту и на порталу Е-Управа.</w:t>
      </w:r>
    </w:p>
    <w:p w:rsidR="00A760A6" w:rsidRPr="00D14BAB" w:rsidRDefault="00A760A6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7106E" w:rsidRPr="00D14BAB" w:rsidRDefault="00D32566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Закончуюци одредби</w:t>
      </w:r>
    </w:p>
    <w:p w:rsidR="0022523E" w:rsidRPr="00D14BAB" w:rsidRDefault="0022523E" w:rsidP="007E3625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4BAB">
        <w:rPr>
          <w:rFonts w:asciiTheme="minorHAnsi" w:hAnsiTheme="minorHAnsi" w:cstheme="minorHAnsi"/>
          <w:b/>
          <w:sz w:val="22"/>
          <w:szCs w:val="22"/>
        </w:rPr>
        <w:t>Член 19.</w:t>
      </w:r>
    </w:p>
    <w:p w:rsidR="0022523E" w:rsidRPr="00D14BAB" w:rsidRDefault="0022523E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Cyrl-CS"/>
        </w:rPr>
      </w:pPr>
    </w:p>
    <w:p w:rsidR="00D32566" w:rsidRPr="00D14BAB" w:rsidRDefault="00D32566" w:rsidP="001558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З дньом ступаня на моц того правилнїку престава важиц Правилнїк o додзельованю буджетних средствох Покраїнского секретарияту образованє, предписаня, управу и национални меншини – национални заєднїци за унапредзенє положеня националних меншинох – националних заєднїцох и розвой мултикултурализму и толеранциї у Автономней покраїни Войводини («Службени новини АПВ», число 7/2023).</w:t>
      </w:r>
    </w:p>
    <w:p w:rsidR="00D32566" w:rsidRPr="00D14BAB" w:rsidRDefault="00D32566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  <w:lang w:val="sr-Cyrl-CS"/>
        </w:rPr>
      </w:pPr>
    </w:p>
    <w:p w:rsidR="00AF51CB" w:rsidRPr="00D14BAB" w:rsidRDefault="00AF51CB" w:rsidP="001558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Тот правилнїк ступа на моц по обявйованю у «Службених новинох Автономней покраїни Войводини», а будзе поставени и на урядовим интернет-боку Покраїнского секретарияту за образованє, предписаня, управу и национални меншини – национални заєднїци.</w:t>
      </w:r>
    </w:p>
    <w:p w:rsidR="001E7AC8" w:rsidRPr="00D14BAB" w:rsidRDefault="001E7AC8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ru-RU"/>
        </w:rPr>
      </w:pPr>
    </w:p>
    <w:p w:rsidR="00AF51CB" w:rsidRPr="00D14BAB" w:rsidRDefault="00AF51CB" w:rsidP="007E3625">
      <w:pPr>
        <w:jc w:val="center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ПОКРАЇНСКИ СЕКРЕТАРИЯТ ЗА ОБРАЗОВАНЄ, ПРЕДПИСАНЯ, УПРАВУ И НАЦИОНАЛНИ МЕНШИНИ - НАЦИОНАЛНИ ЗАЄДНЇЦИ</w:t>
      </w:r>
    </w:p>
    <w:p w:rsidR="00862AB6" w:rsidRPr="00D14BAB" w:rsidRDefault="00862AB6" w:rsidP="007E3625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D14BAB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Число: 000129850 2025 09427 005 001 000 001</w:t>
      </w:r>
    </w:p>
    <w:p w:rsidR="00AF51CB" w:rsidRPr="00D14BAB" w:rsidRDefault="007A7E0D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 xml:space="preserve">Нови Сад, 24.1.2025. року                          </w:t>
      </w:r>
    </w:p>
    <w:p w:rsidR="00AF51CB" w:rsidRPr="00D14BAB" w:rsidRDefault="00AF51CB" w:rsidP="007E36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F51CB" w:rsidRPr="00D14BAB" w:rsidRDefault="00AD4674" w:rsidP="00882A71">
      <w:pPr>
        <w:tabs>
          <w:tab w:val="center" w:pos="7088"/>
        </w:tabs>
        <w:ind w:left="7088"/>
        <w:jc w:val="center"/>
        <w:rPr>
          <w:rFonts w:asciiTheme="minorHAnsi" w:hAnsiTheme="minorHAnsi" w:cstheme="minorHAnsi"/>
          <w:sz w:val="22"/>
          <w:szCs w:val="22"/>
        </w:rPr>
      </w:pPr>
      <w:r w:rsidRPr="00D14BAB">
        <w:rPr>
          <w:rFonts w:asciiTheme="minorHAnsi" w:hAnsiTheme="minorHAnsi" w:cstheme="minorHAnsi"/>
          <w:sz w:val="22"/>
          <w:szCs w:val="22"/>
        </w:rPr>
        <w:t>ПОКРАЇНСКИ СЕКРЕТАР,</w:t>
      </w:r>
    </w:p>
    <w:p w:rsidR="00AD4674" w:rsidRPr="00D14BAB" w:rsidRDefault="00AD4674" w:rsidP="00882A71">
      <w:pPr>
        <w:tabs>
          <w:tab w:val="center" w:pos="7088"/>
        </w:tabs>
        <w:ind w:left="7088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2523E" w:rsidRPr="007D3CAC" w:rsidRDefault="0022523E" w:rsidP="00882A71">
      <w:pPr>
        <w:ind w:left="7088"/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D14BAB">
        <w:rPr>
          <w:rFonts w:asciiTheme="minorHAnsi" w:hAnsiTheme="minorHAnsi" w:cstheme="minorHAnsi"/>
          <w:sz w:val="22"/>
          <w:szCs w:val="22"/>
        </w:rPr>
        <w:t>Роберт Отот</w:t>
      </w:r>
      <w:r w:rsidR="007D3CAC">
        <w:rPr>
          <w:rFonts w:asciiTheme="minorHAnsi" w:hAnsiTheme="minorHAnsi" w:cstheme="minorHAnsi"/>
          <w:sz w:val="22"/>
          <w:szCs w:val="22"/>
          <w:lang w:val="sr-Cyrl-RS"/>
        </w:rPr>
        <w:t xml:space="preserve"> с.р.</w:t>
      </w:r>
      <w:bookmarkStart w:id="0" w:name="_GoBack"/>
      <w:bookmarkEnd w:id="0"/>
    </w:p>
    <w:p w:rsidR="00581AD6" w:rsidRPr="00D14BAB" w:rsidRDefault="00581AD6" w:rsidP="00882A71">
      <w:pPr>
        <w:tabs>
          <w:tab w:val="center" w:pos="7088"/>
        </w:tabs>
        <w:jc w:val="center"/>
        <w:rPr>
          <w:rFonts w:asciiTheme="minorHAnsi" w:hAnsiTheme="minorHAnsi" w:cstheme="minorHAnsi"/>
          <w:color w:val="FF0000"/>
          <w:sz w:val="22"/>
          <w:szCs w:val="22"/>
          <w:lang w:val="sr-Cyrl-RS"/>
        </w:rPr>
      </w:pPr>
    </w:p>
    <w:sectPr w:rsidR="00581AD6" w:rsidRPr="00D14BAB" w:rsidSect="001E7AC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B8E"/>
    <w:multiLevelType w:val="hybridMultilevel"/>
    <w:tmpl w:val="5238C8F4"/>
    <w:lvl w:ilvl="0" w:tplc="EB1884DC">
      <w:start w:val="1"/>
      <w:numFmt w:val="bullet"/>
      <w:lvlText w:val="-"/>
      <w:lvlJc w:val="left"/>
      <w:pPr>
        <w:ind w:left="3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3" w15:restartNumberingAfterBreak="0">
    <w:nsid w:val="35E432F4"/>
    <w:multiLevelType w:val="hybridMultilevel"/>
    <w:tmpl w:val="FB56DACA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511F90"/>
    <w:multiLevelType w:val="hybridMultilevel"/>
    <w:tmpl w:val="FE62C17C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F5B4546"/>
    <w:multiLevelType w:val="hybridMultilevel"/>
    <w:tmpl w:val="985C871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CF1AA9"/>
    <w:multiLevelType w:val="hybridMultilevel"/>
    <w:tmpl w:val="ED462A78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0292648"/>
    <w:multiLevelType w:val="hybridMultilevel"/>
    <w:tmpl w:val="B12EE57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812B0"/>
    <w:multiLevelType w:val="hybridMultilevel"/>
    <w:tmpl w:val="4656C050"/>
    <w:lvl w:ilvl="0" w:tplc="241A000F">
      <w:start w:val="1"/>
      <w:numFmt w:val="decimal"/>
      <w:lvlText w:val="%1."/>
      <w:lvlJc w:val="left"/>
      <w:pPr>
        <w:ind w:left="993" w:hanging="360"/>
      </w:pPr>
    </w:lvl>
    <w:lvl w:ilvl="1" w:tplc="241A0019" w:tentative="1">
      <w:start w:val="1"/>
      <w:numFmt w:val="lowerLetter"/>
      <w:lvlText w:val="%2."/>
      <w:lvlJc w:val="left"/>
      <w:pPr>
        <w:ind w:left="1713" w:hanging="360"/>
      </w:pPr>
    </w:lvl>
    <w:lvl w:ilvl="2" w:tplc="241A001B" w:tentative="1">
      <w:start w:val="1"/>
      <w:numFmt w:val="lowerRoman"/>
      <w:lvlText w:val="%3."/>
      <w:lvlJc w:val="right"/>
      <w:pPr>
        <w:ind w:left="2433" w:hanging="180"/>
      </w:pPr>
    </w:lvl>
    <w:lvl w:ilvl="3" w:tplc="241A000F" w:tentative="1">
      <w:start w:val="1"/>
      <w:numFmt w:val="decimal"/>
      <w:lvlText w:val="%4."/>
      <w:lvlJc w:val="left"/>
      <w:pPr>
        <w:ind w:left="3153" w:hanging="360"/>
      </w:pPr>
    </w:lvl>
    <w:lvl w:ilvl="4" w:tplc="241A0019" w:tentative="1">
      <w:start w:val="1"/>
      <w:numFmt w:val="lowerLetter"/>
      <w:lvlText w:val="%5."/>
      <w:lvlJc w:val="left"/>
      <w:pPr>
        <w:ind w:left="3873" w:hanging="360"/>
      </w:pPr>
    </w:lvl>
    <w:lvl w:ilvl="5" w:tplc="241A001B" w:tentative="1">
      <w:start w:val="1"/>
      <w:numFmt w:val="lowerRoman"/>
      <w:lvlText w:val="%6."/>
      <w:lvlJc w:val="right"/>
      <w:pPr>
        <w:ind w:left="4593" w:hanging="180"/>
      </w:pPr>
    </w:lvl>
    <w:lvl w:ilvl="6" w:tplc="241A000F" w:tentative="1">
      <w:start w:val="1"/>
      <w:numFmt w:val="decimal"/>
      <w:lvlText w:val="%7."/>
      <w:lvlJc w:val="left"/>
      <w:pPr>
        <w:ind w:left="5313" w:hanging="360"/>
      </w:pPr>
    </w:lvl>
    <w:lvl w:ilvl="7" w:tplc="241A0019" w:tentative="1">
      <w:start w:val="1"/>
      <w:numFmt w:val="lowerLetter"/>
      <w:lvlText w:val="%8."/>
      <w:lvlJc w:val="left"/>
      <w:pPr>
        <w:ind w:left="6033" w:hanging="360"/>
      </w:pPr>
    </w:lvl>
    <w:lvl w:ilvl="8" w:tplc="2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C8D51D0"/>
    <w:multiLevelType w:val="hybridMultilevel"/>
    <w:tmpl w:val="BD7232F8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D0425FA"/>
    <w:multiLevelType w:val="hybridMultilevel"/>
    <w:tmpl w:val="62444784"/>
    <w:lvl w:ilvl="0" w:tplc="2E54AEFA">
      <w:start w:val="6"/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77092"/>
    <w:multiLevelType w:val="hybridMultilevel"/>
    <w:tmpl w:val="C4848802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9"/>
  </w:num>
  <w:num w:numId="9">
    <w:abstractNumId w:val="4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7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17"/>
  </w:num>
  <w:num w:numId="20">
    <w:abstractNumId w:val="15"/>
  </w:num>
  <w:num w:numId="21">
    <w:abstractNumId w:val="18"/>
  </w:num>
  <w:num w:numId="22">
    <w:abstractNumId w:val="8"/>
  </w:num>
  <w:num w:numId="23">
    <w:abstractNumId w:val="29"/>
  </w:num>
  <w:num w:numId="24">
    <w:abstractNumId w:val="13"/>
  </w:num>
  <w:num w:numId="25">
    <w:abstractNumId w:val="5"/>
  </w:num>
  <w:num w:numId="26">
    <w:abstractNumId w:val="24"/>
  </w:num>
  <w:num w:numId="27">
    <w:abstractNumId w:val="25"/>
  </w:num>
  <w:num w:numId="28">
    <w:abstractNumId w:val="20"/>
  </w:num>
  <w:num w:numId="29">
    <w:abstractNumId w:val="23"/>
  </w:num>
  <w:num w:numId="30">
    <w:abstractNumId w:val="12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041F3"/>
    <w:rsid w:val="00023FE4"/>
    <w:rsid w:val="00042ED9"/>
    <w:rsid w:val="000449BB"/>
    <w:rsid w:val="00054ECB"/>
    <w:rsid w:val="00077375"/>
    <w:rsid w:val="00081ADF"/>
    <w:rsid w:val="000B38C9"/>
    <w:rsid w:val="000D063B"/>
    <w:rsid w:val="00115383"/>
    <w:rsid w:val="00116170"/>
    <w:rsid w:val="00127015"/>
    <w:rsid w:val="00147B7C"/>
    <w:rsid w:val="0015589C"/>
    <w:rsid w:val="00160C50"/>
    <w:rsid w:val="001A010A"/>
    <w:rsid w:val="001C23AB"/>
    <w:rsid w:val="001E5ADA"/>
    <w:rsid w:val="001E7AC8"/>
    <w:rsid w:val="0022523E"/>
    <w:rsid w:val="00260E5C"/>
    <w:rsid w:val="00275875"/>
    <w:rsid w:val="0027635F"/>
    <w:rsid w:val="00293153"/>
    <w:rsid w:val="002A3E5D"/>
    <w:rsid w:val="002D081C"/>
    <w:rsid w:val="002D0ACB"/>
    <w:rsid w:val="002E7446"/>
    <w:rsid w:val="00323C2B"/>
    <w:rsid w:val="003249CF"/>
    <w:rsid w:val="0033261E"/>
    <w:rsid w:val="00332AB6"/>
    <w:rsid w:val="00333A42"/>
    <w:rsid w:val="00343805"/>
    <w:rsid w:val="00354798"/>
    <w:rsid w:val="00356598"/>
    <w:rsid w:val="00360DF8"/>
    <w:rsid w:val="003B2C76"/>
    <w:rsid w:val="00425CD2"/>
    <w:rsid w:val="004345C1"/>
    <w:rsid w:val="00450C06"/>
    <w:rsid w:val="00465779"/>
    <w:rsid w:val="0048586E"/>
    <w:rsid w:val="004A6034"/>
    <w:rsid w:val="004B0921"/>
    <w:rsid w:val="004C3DA0"/>
    <w:rsid w:val="004D08B3"/>
    <w:rsid w:val="004D1933"/>
    <w:rsid w:val="004E1A1D"/>
    <w:rsid w:val="004E4F38"/>
    <w:rsid w:val="00534174"/>
    <w:rsid w:val="005437F5"/>
    <w:rsid w:val="00550D2A"/>
    <w:rsid w:val="00554E48"/>
    <w:rsid w:val="00566A63"/>
    <w:rsid w:val="00580178"/>
    <w:rsid w:val="00581AD6"/>
    <w:rsid w:val="005A2B2A"/>
    <w:rsid w:val="005A67E2"/>
    <w:rsid w:val="005C66D6"/>
    <w:rsid w:val="005F718C"/>
    <w:rsid w:val="0060324A"/>
    <w:rsid w:val="00620957"/>
    <w:rsid w:val="0067523D"/>
    <w:rsid w:val="00684C13"/>
    <w:rsid w:val="00700E32"/>
    <w:rsid w:val="0070701A"/>
    <w:rsid w:val="00715B3B"/>
    <w:rsid w:val="00752772"/>
    <w:rsid w:val="00761B94"/>
    <w:rsid w:val="007660A3"/>
    <w:rsid w:val="007750B4"/>
    <w:rsid w:val="007814A3"/>
    <w:rsid w:val="007A6425"/>
    <w:rsid w:val="007A7E0D"/>
    <w:rsid w:val="007C31F2"/>
    <w:rsid w:val="007D3CAC"/>
    <w:rsid w:val="007E3625"/>
    <w:rsid w:val="007F2FC4"/>
    <w:rsid w:val="00811C16"/>
    <w:rsid w:val="008236DD"/>
    <w:rsid w:val="0082687E"/>
    <w:rsid w:val="00832990"/>
    <w:rsid w:val="008513F4"/>
    <w:rsid w:val="008579DA"/>
    <w:rsid w:val="00857B60"/>
    <w:rsid w:val="00862AB6"/>
    <w:rsid w:val="008643B2"/>
    <w:rsid w:val="00882A71"/>
    <w:rsid w:val="00896F96"/>
    <w:rsid w:val="008E3829"/>
    <w:rsid w:val="008E67AF"/>
    <w:rsid w:val="00924286"/>
    <w:rsid w:val="00930D0E"/>
    <w:rsid w:val="009426A5"/>
    <w:rsid w:val="009765BA"/>
    <w:rsid w:val="00993DD9"/>
    <w:rsid w:val="009A52FD"/>
    <w:rsid w:val="009B4E0E"/>
    <w:rsid w:val="009C2DE0"/>
    <w:rsid w:val="009F5B6E"/>
    <w:rsid w:val="00A0629B"/>
    <w:rsid w:val="00A06E62"/>
    <w:rsid w:val="00A10DD8"/>
    <w:rsid w:val="00A16E2A"/>
    <w:rsid w:val="00A26C7C"/>
    <w:rsid w:val="00A40816"/>
    <w:rsid w:val="00A46FF0"/>
    <w:rsid w:val="00A54D89"/>
    <w:rsid w:val="00A61529"/>
    <w:rsid w:val="00A7106E"/>
    <w:rsid w:val="00A730C6"/>
    <w:rsid w:val="00A760A6"/>
    <w:rsid w:val="00AA00D2"/>
    <w:rsid w:val="00AA4FAC"/>
    <w:rsid w:val="00AD4674"/>
    <w:rsid w:val="00AE1707"/>
    <w:rsid w:val="00AF3550"/>
    <w:rsid w:val="00AF51CB"/>
    <w:rsid w:val="00B52BE6"/>
    <w:rsid w:val="00B815E6"/>
    <w:rsid w:val="00BA4250"/>
    <w:rsid w:val="00BB7DAC"/>
    <w:rsid w:val="00BD2596"/>
    <w:rsid w:val="00BE4A85"/>
    <w:rsid w:val="00C03DA4"/>
    <w:rsid w:val="00C04A21"/>
    <w:rsid w:val="00C124FC"/>
    <w:rsid w:val="00C15923"/>
    <w:rsid w:val="00C2111A"/>
    <w:rsid w:val="00C24B47"/>
    <w:rsid w:val="00C4041F"/>
    <w:rsid w:val="00C4223F"/>
    <w:rsid w:val="00C5380C"/>
    <w:rsid w:val="00C60322"/>
    <w:rsid w:val="00C64004"/>
    <w:rsid w:val="00C95A8A"/>
    <w:rsid w:val="00CA1A2C"/>
    <w:rsid w:val="00CB658E"/>
    <w:rsid w:val="00CC1864"/>
    <w:rsid w:val="00CC1A66"/>
    <w:rsid w:val="00CD190A"/>
    <w:rsid w:val="00CE3DE3"/>
    <w:rsid w:val="00D00F1C"/>
    <w:rsid w:val="00D07DCC"/>
    <w:rsid w:val="00D107E4"/>
    <w:rsid w:val="00D14BAB"/>
    <w:rsid w:val="00D32566"/>
    <w:rsid w:val="00D50B2A"/>
    <w:rsid w:val="00D6223E"/>
    <w:rsid w:val="00DA44D3"/>
    <w:rsid w:val="00DA6D02"/>
    <w:rsid w:val="00DB6FD2"/>
    <w:rsid w:val="00DC72B2"/>
    <w:rsid w:val="00DD4AE0"/>
    <w:rsid w:val="00DD73B1"/>
    <w:rsid w:val="00E40248"/>
    <w:rsid w:val="00E4287C"/>
    <w:rsid w:val="00E4682D"/>
    <w:rsid w:val="00E5528B"/>
    <w:rsid w:val="00E91D57"/>
    <w:rsid w:val="00EB6A97"/>
    <w:rsid w:val="00EE060C"/>
    <w:rsid w:val="00EF0F1A"/>
    <w:rsid w:val="00F04D43"/>
    <w:rsid w:val="00F3255A"/>
    <w:rsid w:val="00F36F3E"/>
    <w:rsid w:val="00F6609B"/>
    <w:rsid w:val="00F71F23"/>
    <w:rsid w:val="00F73090"/>
    <w:rsid w:val="00F753E0"/>
    <w:rsid w:val="00FB0D57"/>
    <w:rsid w:val="00FC13BE"/>
    <w:rsid w:val="00FC4C64"/>
    <w:rsid w:val="00FD6584"/>
    <w:rsid w:val="00FE321E"/>
    <w:rsid w:val="00FF3A17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F7D2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E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1E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1E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1E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ng-star-inserted">
    <w:name w:val="ng-star-inserted"/>
    <w:basedOn w:val="DefaultParagraphFont"/>
    <w:rsid w:val="0085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68FB-A048-411F-A0B9-5FCD594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9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Adrian Borka</cp:lastModifiedBy>
  <cp:revision>68</cp:revision>
  <cp:lastPrinted>2025-01-15T13:15:00Z</cp:lastPrinted>
  <dcterms:created xsi:type="dcterms:W3CDTF">2023-02-14T11:37:00Z</dcterms:created>
  <dcterms:modified xsi:type="dcterms:W3CDTF">2025-01-28T12:36:00Z</dcterms:modified>
</cp:coreProperties>
</file>