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3E5" w:rsidRPr="00A1199B" w:rsidRDefault="00A1199B" w:rsidP="00001CA5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Instrukcije u vezi popunjavanja Prijave na Natječaj za regresiranje prijevoza učenika srednjih škola na teritoriju AP Vojvodine za 202</w:t>
      </w:r>
      <w:r w:rsidR="00402E19">
        <w:rPr>
          <w:rFonts w:ascii="Calibri" w:hAnsi="Calibri"/>
          <w:sz w:val="22"/>
          <w:szCs w:val="22"/>
          <w:u w:val="single"/>
        </w:rPr>
        <w:t>5</w:t>
      </w:r>
      <w:bookmarkStart w:id="0" w:name="_GoBack"/>
      <w:bookmarkEnd w:id="0"/>
      <w:r>
        <w:rPr>
          <w:rFonts w:ascii="Calibri" w:hAnsi="Calibri"/>
          <w:sz w:val="22"/>
          <w:szCs w:val="22"/>
          <w:u w:val="single"/>
        </w:rPr>
        <w:t xml:space="preserve">. godinu i pratećih tablica  </w:t>
      </w:r>
    </w:p>
    <w:p w:rsidR="00DB23E5" w:rsidRPr="00A1199B" w:rsidRDefault="00DB23E5" w:rsidP="00001CA5">
      <w:pPr>
        <w:rPr>
          <w:rFonts w:ascii="Calibri" w:hAnsi="Calibri"/>
          <w:sz w:val="22"/>
          <w:szCs w:val="22"/>
          <w:u w:val="single"/>
        </w:rPr>
      </w:pPr>
    </w:p>
    <w:p w:rsidR="00DB23E5" w:rsidRPr="00A1199B" w:rsidRDefault="00A967FE" w:rsidP="00001CA5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Prilog 1 i Prilog 1</w:t>
      </w:r>
      <w:r w:rsidR="00A1199B">
        <w:rPr>
          <w:rFonts w:ascii="Calibri" w:hAnsi="Calibri"/>
          <w:sz w:val="22"/>
          <w:szCs w:val="22"/>
        </w:rPr>
        <w:t xml:space="preserve">a odnose se na ukupne </w:t>
      </w:r>
      <w:r w:rsidR="00A1199B">
        <w:rPr>
          <w:rFonts w:ascii="Calibri" w:hAnsi="Calibri"/>
          <w:b/>
          <w:sz w:val="22"/>
          <w:szCs w:val="22"/>
          <w:u w:val="single"/>
        </w:rPr>
        <w:t>troškove prijevoza</w:t>
      </w:r>
      <w:r w:rsidR="00A1199B">
        <w:rPr>
          <w:rFonts w:ascii="Calibri" w:hAnsi="Calibri"/>
          <w:sz w:val="22"/>
          <w:szCs w:val="22"/>
        </w:rPr>
        <w:t xml:space="preserve"> učenika-putnika sred</w:t>
      </w:r>
      <w:r>
        <w:rPr>
          <w:rFonts w:ascii="Calibri" w:hAnsi="Calibri"/>
          <w:sz w:val="22"/>
          <w:szCs w:val="22"/>
        </w:rPr>
        <w:t xml:space="preserve">njih škola na godišnjoj razini </w:t>
      </w:r>
      <w:r w:rsidR="00A1199B">
        <w:rPr>
          <w:rFonts w:ascii="Calibri" w:hAnsi="Calibri"/>
          <w:sz w:val="22"/>
          <w:szCs w:val="22"/>
        </w:rPr>
        <w:t xml:space="preserve">prema važećim cijenama po relacijama putovanja. </w:t>
      </w:r>
      <w:r>
        <w:rPr>
          <w:rFonts w:ascii="Calibri" w:hAnsi="Calibri"/>
          <w:sz w:val="22"/>
          <w:szCs w:val="22"/>
        </w:rPr>
        <w:t>Izračun</w:t>
      </w:r>
      <w:r w:rsidR="00A1199B">
        <w:rPr>
          <w:rFonts w:ascii="Calibri" w:hAnsi="Calibri"/>
          <w:sz w:val="22"/>
          <w:szCs w:val="22"/>
        </w:rPr>
        <w:t xml:space="preserve"> se radi na temelju cijena mjesečne učeničke karte. Ako na nekim relacijama ne postoji organiziran prijevoz, </w:t>
      </w:r>
      <w:r>
        <w:rPr>
          <w:rFonts w:ascii="Calibri" w:hAnsi="Calibri"/>
          <w:sz w:val="22"/>
          <w:szCs w:val="22"/>
        </w:rPr>
        <w:t>izračun</w:t>
      </w:r>
      <w:r w:rsidR="00A1199B">
        <w:rPr>
          <w:rFonts w:ascii="Calibri" w:hAnsi="Calibri"/>
          <w:sz w:val="22"/>
          <w:szCs w:val="22"/>
        </w:rPr>
        <w:t xml:space="preserve"> troškova prijevoza za pojedine relacij</w:t>
      </w:r>
      <w:r>
        <w:rPr>
          <w:rFonts w:ascii="Calibri" w:hAnsi="Calibri"/>
          <w:sz w:val="22"/>
          <w:szCs w:val="22"/>
        </w:rPr>
        <w:t>e daju nadležna općinska/gradska</w:t>
      </w:r>
      <w:r w:rsidR="00A1199B">
        <w:rPr>
          <w:rFonts w:ascii="Calibri" w:hAnsi="Calibri"/>
          <w:sz w:val="22"/>
          <w:szCs w:val="22"/>
        </w:rPr>
        <w:t xml:space="preserve"> tijela i na taj način utvrđuju ukupne troškove prijevoza. Broj učenika </w:t>
      </w:r>
      <w:r>
        <w:rPr>
          <w:rFonts w:ascii="Calibri" w:hAnsi="Calibri"/>
          <w:sz w:val="22"/>
          <w:szCs w:val="22"/>
        </w:rPr>
        <w:t>prikazanih zbirno u tablicama 1 i 1</w:t>
      </w:r>
      <w:r w:rsidR="00A1199B">
        <w:rPr>
          <w:rFonts w:ascii="Calibri" w:hAnsi="Calibri"/>
          <w:sz w:val="22"/>
          <w:szCs w:val="22"/>
        </w:rPr>
        <w:t>a trebao bi se slagati s brojem učenika koji su prikaz</w:t>
      </w:r>
      <w:r>
        <w:rPr>
          <w:rFonts w:ascii="Calibri" w:hAnsi="Calibri"/>
          <w:sz w:val="22"/>
          <w:szCs w:val="22"/>
        </w:rPr>
        <w:t>ani u Popisu učenika – Prilog 3</w:t>
      </w:r>
      <w:r w:rsidR="00A1199B">
        <w:rPr>
          <w:rFonts w:ascii="Calibri" w:hAnsi="Calibri"/>
          <w:sz w:val="22"/>
          <w:szCs w:val="22"/>
        </w:rPr>
        <w:t xml:space="preserve"> i u Prijavi u točki broj 7. </w:t>
      </w:r>
      <w:r>
        <w:rPr>
          <w:rFonts w:ascii="Calibri" w:hAnsi="Calibri"/>
          <w:b/>
          <w:sz w:val="22"/>
          <w:szCs w:val="22"/>
        </w:rPr>
        <w:t>Prilog 1</w:t>
      </w:r>
      <w:r w:rsidR="00A1199B">
        <w:rPr>
          <w:rFonts w:ascii="Calibri" w:hAnsi="Calibri"/>
          <w:b/>
          <w:sz w:val="22"/>
          <w:szCs w:val="22"/>
        </w:rPr>
        <w:t>a</w:t>
      </w:r>
      <w:r w:rsidR="00A1199B">
        <w:rPr>
          <w:rFonts w:ascii="Calibri" w:hAnsi="Calibri"/>
          <w:sz w:val="22"/>
          <w:szCs w:val="22"/>
        </w:rPr>
        <w:t xml:space="preserve"> se popunjava samo u slučaju ako postoje relacije za koje nema organiziranog prijevoza, u suprotnom tablicu nije potrebno popuniti. </w:t>
      </w:r>
    </w:p>
    <w:p w:rsidR="00DB23E5" w:rsidRPr="00A1199B" w:rsidRDefault="00A1199B" w:rsidP="00001CA5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 Prijavi pod točkom 5. unosi se podatak koji se traži na ime </w:t>
      </w:r>
      <w:r>
        <w:rPr>
          <w:rFonts w:ascii="Calibri" w:hAnsi="Calibri"/>
          <w:b/>
          <w:sz w:val="22"/>
          <w:szCs w:val="22"/>
          <w:u w:val="single"/>
        </w:rPr>
        <w:t>regresa</w:t>
      </w:r>
      <w:r>
        <w:rPr>
          <w:rFonts w:ascii="Calibri" w:hAnsi="Calibri"/>
          <w:sz w:val="22"/>
          <w:szCs w:val="22"/>
        </w:rPr>
        <w:t xml:space="preserve"> od Pokrajinskog tajništva za obrazovanje, propise, upravu i nacionalne manjine </w:t>
      </w:r>
      <w:r w:rsidR="00A967FE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nacionalne zajednice, a u točki 6. se prikazuje iznos sredstava koji se planira izdvojiti za </w:t>
      </w:r>
      <w:r>
        <w:rPr>
          <w:rFonts w:ascii="Calibri" w:hAnsi="Calibri"/>
          <w:b/>
          <w:sz w:val="22"/>
          <w:szCs w:val="22"/>
          <w:u w:val="single"/>
        </w:rPr>
        <w:t>regres</w:t>
      </w:r>
      <w:r>
        <w:rPr>
          <w:rFonts w:ascii="Calibri" w:hAnsi="Calibri"/>
          <w:sz w:val="22"/>
          <w:szCs w:val="22"/>
        </w:rPr>
        <w:t xml:space="preserve"> iz </w:t>
      </w:r>
      <w:r>
        <w:rPr>
          <w:rFonts w:ascii="Calibri" w:hAnsi="Calibri"/>
          <w:b/>
          <w:sz w:val="22"/>
          <w:szCs w:val="22"/>
          <w:u w:val="single"/>
        </w:rPr>
        <w:t>vlastitih sredstava</w:t>
      </w:r>
      <w:r>
        <w:rPr>
          <w:rFonts w:ascii="Calibri" w:hAnsi="Calibri"/>
          <w:sz w:val="22"/>
          <w:szCs w:val="22"/>
        </w:rPr>
        <w:t xml:space="preserve"> jedinice lokalne samouprave (ne računajući sredstva od Pokrajinskog tajništva). Zbroj podataka u točkama 5. i 6. ne može biti veći od zbroja potrebnih sredstava za </w:t>
      </w:r>
      <w:r>
        <w:rPr>
          <w:rFonts w:ascii="Calibri" w:hAnsi="Calibri"/>
          <w:b/>
          <w:sz w:val="22"/>
          <w:szCs w:val="22"/>
          <w:u w:val="single"/>
        </w:rPr>
        <w:t>troškove prijevoza</w:t>
      </w:r>
      <w:r>
        <w:rPr>
          <w:rFonts w:ascii="Calibri" w:hAnsi="Calibri"/>
          <w:sz w:val="22"/>
          <w:szCs w:val="22"/>
        </w:rPr>
        <w:t xml:space="preserve"> učenika putnika srednjih</w:t>
      </w:r>
      <w:r w:rsidR="00A967FE">
        <w:rPr>
          <w:rFonts w:ascii="Calibri" w:hAnsi="Calibri"/>
          <w:sz w:val="22"/>
          <w:szCs w:val="22"/>
        </w:rPr>
        <w:t xml:space="preserve"> škola prikazanih u Prilozima 1 i 1</w:t>
      </w:r>
      <w:r>
        <w:rPr>
          <w:rFonts w:ascii="Calibri" w:hAnsi="Calibri"/>
          <w:sz w:val="22"/>
          <w:szCs w:val="22"/>
        </w:rPr>
        <w:t>a.</w:t>
      </w:r>
    </w:p>
    <w:p w:rsidR="00DB23E5" w:rsidRPr="00A1199B" w:rsidRDefault="00A967FE" w:rsidP="00001CA5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 Prilogu 3</w:t>
      </w:r>
      <w:r w:rsidR="00A1199B">
        <w:rPr>
          <w:rFonts w:ascii="Calibri" w:hAnsi="Calibri"/>
          <w:sz w:val="22"/>
          <w:szCs w:val="22"/>
        </w:rPr>
        <w:t xml:space="preserve">,  kao i u </w:t>
      </w:r>
      <w:r>
        <w:rPr>
          <w:rFonts w:ascii="Calibri" w:hAnsi="Calibri"/>
          <w:sz w:val="22"/>
          <w:szCs w:val="22"/>
        </w:rPr>
        <w:t>izračunima</w:t>
      </w:r>
      <w:r w:rsidR="00A1199B">
        <w:rPr>
          <w:rFonts w:ascii="Calibri" w:hAnsi="Calibri"/>
          <w:sz w:val="22"/>
          <w:szCs w:val="22"/>
        </w:rPr>
        <w:t xml:space="preserve"> sukladno Pravilniku o uvjetima regresiranja prijevoza učenika srednjih škola u Autonomnoj Pokrajini Vojvodini („Službeni list APV“, broj:  7/23 i 5/24), treba prikazati samo </w:t>
      </w:r>
      <w:r w:rsidR="00A1199B">
        <w:rPr>
          <w:rFonts w:ascii="Calibri" w:hAnsi="Calibri"/>
          <w:b/>
          <w:sz w:val="22"/>
          <w:szCs w:val="22"/>
          <w:u w:val="single"/>
        </w:rPr>
        <w:t>učenike koji svakodnevno putuju od mjesta stanovanja do škole i nazad.</w:t>
      </w:r>
      <w:r w:rsidR="00A1199B">
        <w:rPr>
          <w:rFonts w:ascii="Calibri" w:hAnsi="Calibri"/>
          <w:sz w:val="22"/>
          <w:szCs w:val="22"/>
        </w:rPr>
        <w:t xml:space="preserve"> Jedinice lokalne samouprave koje pribavljaju popise učenika od srednjih škola na teritoriju lokalne samouprave, iste trebaju ažurirati u smislu da se prikazuju samo učenici s mjestom stanovanja na teritoriju lokalne samouprave (u cilju izbjegavanja dvostrukog upisivanja određenog broja učenika). Popis učenika-putnika se priprema za školsku 2023./2024. godinu kao jedinstvena tablica s </w:t>
      </w:r>
      <w:r w:rsidR="00A1199B">
        <w:rPr>
          <w:rFonts w:ascii="Calibri" w:hAnsi="Calibri"/>
          <w:b/>
          <w:sz w:val="22"/>
          <w:szCs w:val="22"/>
          <w:u w:val="single"/>
        </w:rPr>
        <w:t>jedinstvenom numeracijom rednog broja</w:t>
      </w:r>
      <w:r w:rsidR="00A1199B">
        <w:rPr>
          <w:rFonts w:ascii="Calibri" w:hAnsi="Calibri"/>
          <w:sz w:val="22"/>
          <w:szCs w:val="22"/>
        </w:rPr>
        <w:t xml:space="preserve"> s obveznim potpisom i pečatom nadležnog tije</w:t>
      </w:r>
      <w:r>
        <w:rPr>
          <w:rFonts w:ascii="Calibri" w:hAnsi="Calibri"/>
          <w:sz w:val="22"/>
          <w:szCs w:val="22"/>
        </w:rPr>
        <w:t>la jedinice lokalne samouprave.</w:t>
      </w:r>
      <w:r w:rsidR="00A1199B">
        <w:rPr>
          <w:rFonts w:ascii="Calibri" w:hAnsi="Calibri"/>
          <w:sz w:val="22"/>
          <w:szCs w:val="22"/>
        </w:rPr>
        <w:t xml:space="preserve"> U cilju brže i učinkovitije obrade natječajnih prijava, molimo da podaci</w:t>
      </w:r>
      <w:r>
        <w:rPr>
          <w:rFonts w:ascii="Calibri" w:hAnsi="Calibri"/>
          <w:sz w:val="22"/>
          <w:szCs w:val="22"/>
        </w:rPr>
        <w:t xml:space="preserve"> u Prilogu 3</w:t>
      </w:r>
      <w:r w:rsidR="00A1199B">
        <w:rPr>
          <w:rFonts w:ascii="Calibri" w:hAnsi="Calibri"/>
          <w:sz w:val="22"/>
          <w:szCs w:val="22"/>
        </w:rPr>
        <w:t xml:space="preserve"> za sve učenike budu cjelokupni.</w:t>
      </w:r>
    </w:p>
    <w:p w:rsidR="00DB23E5" w:rsidRPr="00A1199B" w:rsidRDefault="00DB23E5" w:rsidP="00001CA5">
      <w:pPr>
        <w:ind w:left="720"/>
        <w:jc w:val="both"/>
        <w:rPr>
          <w:rFonts w:ascii="Calibri" w:hAnsi="Calibri"/>
          <w:sz w:val="22"/>
          <w:szCs w:val="22"/>
        </w:rPr>
      </w:pPr>
    </w:p>
    <w:p w:rsidR="00DB23E5" w:rsidRPr="00A1199B" w:rsidRDefault="00DB23E5" w:rsidP="00001CA5">
      <w:pPr>
        <w:ind w:left="720"/>
        <w:jc w:val="both"/>
        <w:rPr>
          <w:rFonts w:ascii="Calibri" w:hAnsi="Calibri"/>
          <w:sz w:val="22"/>
          <w:szCs w:val="22"/>
        </w:rPr>
      </w:pPr>
    </w:p>
    <w:p w:rsidR="00DB23E5" w:rsidRPr="00A1199B" w:rsidRDefault="00A967FE" w:rsidP="00001CA5">
      <w:pPr>
        <w:tabs>
          <w:tab w:val="left" w:pos="720"/>
        </w:tabs>
        <w:jc w:val="both"/>
        <w:rPr>
          <w:rFonts w:ascii="Calibri" w:hAnsi="Calibri" w:cs="Arial"/>
          <w:spacing w:val="-2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Prilog broj 1 i Prilog broj 1</w:t>
      </w:r>
      <w:r w:rsidR="00A1199B">
        <w:rPr>
          <w:rFonts w:ascii="Calibri" w:hAnsi="Calibri"/>
          <w:b/>
          <w:sz w:val="22"/>
          <w:szCs w:val="22"/>
          <w:u w:val="single"/>
        </w:rPr>
        <w:t>a</w:t>
      </w:r>
      <w:r w:rsidR="00A1199B">
        <w:rPr>
          <w:rFonts w:ascii="Calibri" w:hAnsi="Calibri"/>
          <w:sz w:val="22"/>
          <w:szCs w:val="22"/>
        </w:rPr>
        <w:t xml:space="preserve"> obvezno dostaviti u neovjerenom </w:t>
      </w:r>
      <w:r>
        <w:rPr>
          <w:rFonts w:ascii="Calibri" w:hAnsi="Calibri"/>
          <w:i/>
          <w:sz w:val="22"/>
          <w:szCs w:val="22"/>
        </w:rPr>
        <w:t>Exce</w:t>
      </w:r>
      <w:r w:rsidR="00A1199B">
        <w:rPr>
          <w:rFonts w:ascii="Calibri" w:hAnsi="Calibri"/>
          <w:i/>
          <w:sz w:val="22"/>
          <w:szCs w:val="22"/>
        </w:rPr>
        <w:t>l</w:t>
      </w:r>
      <w:r w:rsidR="00A1199B">
        <w:rPr>
          <w:rFonts w:ascii="Calibri" w:hAnsi="Calibri"/>
          <w:sz w:val="22"/>
          <w:szCs w:val="22"/>
        </w:rPr>
        <w:t xml:space="preserve"> formatu na adresu elektroničke pošte: </w:t>
      </w:r>
    </w:p>
    <w:p w:rsidR="00DB23E5" w:rsidRPr="00A1199B" w:rsidRDefault="00DB23E5" w:rsidP="00001CA5">
      <w:pPr>
        <w:tabs>
          <w:tab w:val="left" w:pos="720"/>
        </w:tabs>
        <w:jc w:val="both"/>
        <w:rPr>
          <w:rStyle w:val="Hyperlink"/>
          <w:rFonts w:ascii="Calibri" w:hAnsi="Calibri" w:cs="Arial"/>
          <w:spacing w:val="-2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</w:t>
      </w:r>
      <w:hyperlink r:id="rId5" w:history="1">
        <w:r>
          <w:rPr>
            <w:rStyle w:val="Hyperlink"/>
            <w:rFonts w:ascii="Calibri" w:hAnsi="Calibri"/>
            <w:sz w:val="22"/>
            <w:szCs w:val="22"/>
          </w:rPr>
          <w:t>varga.endre@vojvodina.gov.rs</w:t>
        </w:r>
      </w:hyperlink>
      <w:r>
        <w:rPr>
          <w:rStyle w:val="Hyperlink"/>
          <w:rFonts w:ascii="Calibri" w:hAnsi="Calibri"/>
          <w:sz w:val="22"/>
          <w:szCs w:val="22"/>
        </w:rPr>
        <w:t xml:space="preserve"> </w:t>
      </w:r>
      <w:r>
        <w:rPr>
          <w:rStyle w:val="Hyperlink"/>
          <w:rFonts w:ascii="Calibri" w:hAnsi="Calibri"/>
          <w:sz w:val="22"/>
          <w:szCs w:val="22"/>
          <w:u w:val="none"/>
        </w:rPr>
        <w:t xml:space="preserve">    kontakt 487 45 58</w:t>
      </w:r>
      <w:r>
        <w:rPr>
          <w:rStyle w:val="Hyperlink"/>
          <w:rFonts w:ascii="Calibri" w:hAnsi="Calibri"/>
          <w:sz w:val="22"/>
          <w:szCs w:val="22"/>
        </w:rPr>
        <w:t xml:space="preserve">     </w:t>
      </w:r>
    </w:p>
    <w:p w:rsidR="00FE6C98" w:rsidRPr="00A1199B" w:rsidRDefault="00FE6C98" w:rsidP="00001CA5">
      <w:pPr>
        <w:tabs>
          <w:tab w:val="left" w:pos="720"/>
        </w:tabs>
        <w:jc w:val="both"/>
        <w:rPr>
          <w:rStyle w:val="Hyperlink"/>
          <w:rFonts w:ascii="Calibri" w:hAnsi="Calibri" w:cs="Arial"/>
          <w:spacing w:val="-2"/>
          <w:sz w:val="22"/>
          <w:szCs w:val="22"/>
        </w:rPr>
      </w:pPr>
    </w:p>
    <w:p w:rsidR="00FE6C98" w:rsidRPr="00A1199B" w:rsidRDefault="00A1199B" w:rsidP="00001CA5">
      <w:pPr>
        <w:tabs>
          <w:tab w:val="left" w:pos="720"/>
        </w:tabs>
        <w:jc w:val="both"/>
        <w:rPr>
          <w:rStyle w:val="Hyperlink"/>
          <w:rFonts w:ascii="Calibri" w:hAnsi="Calibri" w:cs="Arial"/>
          <w:spacing w:val="-2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</w:rPr>
        <w:t xml:space="preserve">Ispisan i ovjeren </w:t>
      </w:r>
      <w:r w:rsidR="00A967FE">
        <w:rPr>
          <w:rFonts w:ascii="Calibri" w:hAnsi="Calibri"/>
          <w:b/>
          <w:sz w:val="22"/>
          <w:szCs w:val="22"/>
          <w:u w:val="single"/>
        </w:rPr>
        <w:t>Prilog broj 1 i Prilog broj 1</w:t>
      </w:r>
      <w:r>
        <w:rPr>
          <w:rFonts w:ascii="Calibri" w:hAnsi="Calibri"/>
          <w:b/>
          <w:sz w:val="22"/>
          <w:szCs w:val="22"/>
          <w:u w:val="single"/>
        </w:rPr>
        <w:t xml:space="preserve">a </w:t>
      </w:r>
      <w:r>
        <w:rPr>
          <w:rFonts w:ascii="Calibri" w:hAnsi="Calibri"/>
          <w:sz w:val="22"/>
          <w:szCs w:val="22"/>
        </w:rPr>
        <w:t xml:space="preserve">potrebno je poslati poštom s ostalom natječajnom dokumentacijom na adresu Tajništva. </w:t>
      </w:r>
    </w:p>
    <w:p w:rsidR="00FE6C98" w:rsidRPr="00A1199B" w:rsidRDefault="00FE6C98" w:rsidP="00001CA5">
      <w:pPr>
        <w:tabs>
          <w:tab w:val="left" w:pos="720"/>
        </w:tabs>
        <w:jc w:val="both"/>
        <w:rPr>
          <w:rFonts w:ascii="Calibri" w:hAnsi="Calibri" w:cs="Arial"/>
          <w:spacing w:val="-2"/>
          <w:sz w:val="22"/>
          <w:szCs w:val="22"/>
        </w:rPr>
      </w:pPr>
    </w:p>
    <w:p w:rsidR="00DB23E5" w:rsidRPr="00A1199B" w:rsidRDefault="00DB23E5" w:rsidP="00001CA5">
      <w:pPr>
        <w:ind w:left="720"/>
        <w:jc w:val="both"/>
        <w:rPr>
          <w:rFonts w:ascii="Calibri" w:hAnsi="Calibri"/>
          <w:sz w:val="22"/>
          <w:szCs w:val="22"/>
        </w:rPr>
      </w:pPr>
    </w:p>
    <w:p w:rsidR="00DB23E5" w:rsidRPr="00A1199B" w:rsidRDefault="00DB23E5" w:rsidP="00001CA5">
      <w:pPr>
        <w:jc w:val="both"/>
        <w:rPr>
          <w:rFonts w:ascii="Calibri" w:hAnsi="Calibri"/>
          <w:sz w:val="22"/>
          <w:szCs w:val="22"/>
        </w:rPr>
      </w:pPr>
    </w:p>
    <w:p w:rsidR="00DB23E5" w:rsidRPr="00A1199B" w:rsidRDefault="00DB23E5" w:rsidP="00001CA5">
      <w:pPr>
        <w:jc w:val="both"/>
        <w:rPr>
          <w:rFonts w:ascii="Calibri" w:hAnsi="Calibri"/>
          <w:sz w:val="22"/>
          <w:szCs w:val="22"/>
        </w:rPr>
      </w:pPr>
    </w:p>
    <w:p w:rsidR="00DB23E5" w:rsidRPr="00A1199B" w:rsidRDefault="00DB23E5" w:rsidP="00001CA5">
      <w:pPr>
        <w:jc w:val="both"/>
        <w:rPr>
          <w:rFonts w:ascii="Calibri" w:hAnsi="Calibri"/>
          <w:sz w:val="22"/>
          <w:szCs w:val="22"/>
        </w:rPr>
      </w:pPr>
    </w:p>
    <w:p w:rsidR="00DB23E5" w:rsidRPr="00A1199B" w:rsidRDefault="00DB23E5" w:rsidP="00001CA5">
      <w:pPr>
        <w:jc w:val="both"/>
        <w:rPr>
          <w:rFonts w:ascii="Calibri" w:hAnsi="Calibri"/>
          <w:sz w:val="22"/>
          <w:szCs w:val="22"/>
        </w:rPr>
      </w:pPr>
    </w:p>
    <w:p w:rsidR="00DB23E5" w:rsidRPr="00A1199B" w:rsidRDefault="00DB23E5" w:rsidP="00001CA5">
      <w:pPr>
        <w:jc w:val="both"/>
        <w:rPr>
          <w:rFonts w:ascii="Calibri" w:hAnsi="Calibri"/>
          <w:sz w:val="22"/>
          <w:szCs w:val="22"/>
        </w:rPr>
      </w:pPr>
    </w:p>
    <w:p w:rsidR="00DB23E5" w:rsidRPr="00A1199B" w:rsidRDefault="00DB23E5"/>
    <w:sectPr w:rsidR="00DB23E5" w:rsidRPr="00A1199B" w:rsidSect="00001CA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0A7B"/>
    <w:multiLevelType w:val="hybridMultilevel"/>
    <w:tmpl w:val="CE0C5728"/>
    <w:lvl w:ilvl="0" w:tplc="30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A5"/>
    <w:rsid w:val="00001CA5"/>
    <w:rsid w:val="000845EA"/>
    <w:rsid w:val="000A3F41"/>
    <w:rsid w:val="00127B3C"/>
    <w:rsid w:val="00324D7B"/>
    <w:rsid w:val="003A5A09"/>
    <w:rsid w:val="003F7CC2"/>
    <w:rsid w:val="00402E19"/>
    <w:rsid w:val="00406143"/>
    <w:rsid w:val="00420D8E"/>
    <w:rsid w:val="00460A2B"/>
    <w:rsid w:val="00484393"/>
    <w:rsid w:val="004A5532"/>
    <w:rsid w:val="006565C2"/>
    <w:rsid w:val="006B1DA8"/>
    <w:rsid w:val="007D5825"/>
    <w:rsid w:val="00821B89"/>
    <w:rsid w:val="0088033C"/>
    <w:rsid w:val="0090086F"/>
    <w:rsid w:val="00963448"/>
    <w:rsid w:val="0096726D"/>
    <w:rsid w:val="00967D2F"/>
    <w:rsid w:val="009D7980"/>
    <w:rsid w:val="009E4694"/>
    <w:rsid w:val="00A0634E"/>
    <w:rsid w:val="00A1199B"/>
    <w:rsid w:val="00A13CDE"/>
    <w:rsid w:val="00A54AE6"/>
    <w:rsid w:val="00A967FE"/>
    <w:rsid w:val="00AD5579"/>
    <w:rsid w:val="00AD6A9B"/>
    <w:rsid w:val="00BA1088"/>
    <w:rsid w:val="00C2381B"/>
    <w:rsid w:val="00D341E9"/>
    <w:rsid w:val="00D967E8"/>
    <w:rsid w:val="00DB06F8"/>
    <w:rsid w:val="00DB23E5"/>
    <w:rsid w:val="00E307A8"/>
    <w:rsid w:val="00FE5685"/>
    <w:rsid w:val="00FE6C98"/>
    <w:rsid w:val="00FF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872CCF"/>
  <w15:docId w15:val="{C1D5618B-4A42-4249-9030-3D07DD2E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CA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01CA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rga.endre@vojvodina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Popovic</dc:creator>
  <cp:keywords/>
  <dc:description/>
  <cp:lastModifiedBy>Maja Popovic</cp:lastModifiedBy>
  <cp:revision>7</cp:revision>
  <dcterms:created xsi:type="dcterms:W3CDTF">2025-01-29T09:07:00Z</dcterms:created>
  <dcterms:modified xsi:type="dcterms:W3CDTF">2025-01-29T10:05:00Z</dcterms:modified>
</cp:coreProperties>
</file>