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7596E" w14:textId="77777777" w:rsidR="00D4502B" w:rsidRPr="00D4502B" w:rsidRDefault="00D4502B" w:rsidP="00D4502B">
      <w:pPr>
        <w:spacing w:after="0" w:line="240" w:lineRule="auto"/>
        <w:rPr>
          <w:rFonts w:ascii="Calibri" w:eastAsia="Times New Roman" w:hAnsi="Calibri" w:cs="Times New Roman"/>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D4502B" w:rsidRPr="00D4502B" w14:paraId="6A43564B" w14:textId="77777777" w:rsidTr="004C3D0B">
        <w:trPr>
          <w:gridAfter w:val="1"/>
          <w:wAfter w:w="628" w:type="dxa"/>
          <w:trHeight w:val="1975"/>
        </w:trPr>
        <w:tc>
          <w:tcPr>
            <w:tcW w:w="2552" w:type="dxa"/>
          </w:tcPr>
          <w:p w14:paraId="1DCEA901" w14:textId="77777777" w:rsidR="00D4502B" w:rsidRPr="00D4502B" w:rsidRDefault="00D4502B" w:rsidP="00D4502B">
            <w:pPr>
              <w:tabs>
                <w:tab w:val="center" w:pos="4703"/>
                <w:tab w:val="right" w:pos="9406"/>
              </w:tabs>
              <w:spacing w:after="0" w:line="240" w:lineRule="auto"/>
              <w:ind w:left="-198" w:firstLine="108"/>
              <w:rPr>
                <w:rFonts w:ascii="Calibri" w:eastAsia="Times New Roman" w:hAnsi="Calibri" w:cs="Times New Roman"/>
                <w:color w:val="000000"/>
                <w:sz w:val="24"/>
                <w:szCs w:val="24"/>
              </w:rPr>
            </w:pPr>
            <w:r w:rsidRPr="00D4502B">
              <w:rPr>
                <w:rFonts w:ascii="Calibri" w:eastAsia="Times New Roman" w:hAnsi="Calibri" w:cs="Times New Roman"/>
                <w:noProof/>
                <w:color w:val="000000"/>
                <w:sz w:val="24"/>
                <w:szCs w:val="24"/>
              </w:rPr>
              <w:drawing>
                <wp:inline distT="0" distB="0" distL="0" distR="0" wp14:anchorId="4ED5B31E" wp14:editId="3769783B">
                  <wp:extent cx="1476375" cy="962025"/>
                  <wp:effectExtent l="0" t="0" r="0" b="0"/>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14:paraId="1C364F40"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sz w:val="20"/>
                <w:szCs w:val="20"/>
                <w:lang w:val="ru-RU"/>
              </w:rPr>
            </w:pPr>
            <w:r w:rsidRPr="00D4502B">
              <w:rPr>
                <w:rFonts w:ascii="Calibri" w:eastAsia="Times New Roman" w:hAnsi="Calibri" w:cs="Times New Roman"/>
                <w:sz w:val="20"/>
                <w:szCs w:val="20"/>
                <w:lang w:val="ru-RU"/>
              </w:rPr>
              <w:t>Република Србија</w:t>
            </w:r>
          </w:p>
          <w:p w14:paraId="6A8B1374" w14:textId="77777777" w:rsidR="00D4502B" w:rsidRPr="00D4502B" w:rsidRDefault="00D4502B" w:rsidP="00D4502B">
            <w:pPr>
              <w:spacing w:after="0" w:line="240" w:lineRule="auto"/>
              <w:rPr>
                <w:rFonts w:ascii="Calibri" w:eastAsia="Times New Roman" w:hAnsi="Calibri" w:cs="Times New Roman"/>
                <w:sz w:val="20"/>
                <w:szCs w:val="20"/>
                <w:lang w:val="ru-RU"/>
              </w:rPr>
            </w:pPr>
            <w:r w:rsidRPr="00D4502B">
              <w:rPr>
                <w:rFonts w:ascii="Calibri" w:eastAsia="Times New Roman" w:hAnsi="Calibri" w:cs="Times New Roman"/>
                <w:sz w:val="20"/>
                <w:szCs w:val="20"/>
                <w:lang w:val="ru-RU"/>
              </w:rPr>
              <w:t>Аутономна покрајина Војводина</w:t>
            </w:r>
          </w:p>
          <w:p w14:paraId="747634BC" w14:textId="77777777" w:rsidR="00D4502B" w:rsidRPr="00D4502B" w:rsidRDefault="00D4502B" w:rsidP="00D4502B">
            <w:pPr>
              <w:spacing w:after="0" w:line="240" w:lineRule="auto"/>
              <w:rPr>
                <w:rFonts w:ascii="Calibri" w:eastAsia="Times New Roman" w:hAnsi="Calibri" w:cs="Times New Roman"/>
                <w:b/>
                <w:sz w:val="20"/>
                <w:szCs w:val="20"/>
                <w:lang w:val="ru-RU"/>
              </w:rPr>
            </w:pPr>
            <w:r w:rsidRPr="00D4502B">
              <w:rPr>
                <w:rFonts w:ascii="Calibri" w:eastAsia="Times New Roman" w:hAnsi="Calibri" w:cs="Times New Roman"/>
                <w:b/>
                <w:sz w:val="20"/>
                <w:szCs w:val="20"/>
                <w:lang w:val="ru-RU"/>
              </w:rPr>
              <w:t>Покрајински секретаријат за образовање, прописе,</w:t>
            </w:r>
          </w:p>
          <w:p w14:paraId="75D20A34" w14:textId="77777777" w:rsidR="00D4502B" w:rsidRPr="00D4502B" w:rsidRDefault="00D4502B" w:rsidP="00D4502B">
            <w:pPr>
              <w:spacing w:after="0" w:line="240" w:lineRule="auto"/>
              <w:rPr>
                <w:rFonts w:ascii="Calibri" w:eastAsia="Times New Roman" w:hAnsi="Calibri" w:cs="Times New Roman"/>
                <w:b/>
                <w:sz w:val="20"/>
                <w:szCs w:val="20"/>
                <w:lang w:val="ru-RU"/>
              </w:rPr>
            </w:pPr>
            <w:r w:rsidRPr="00D4502B">
              <w:rPr>
                <w:rFonts w:ascii="Calibri" w:eastAsia="Times New Roman" w:hAnsi="Calibri" w:cs="Times New Roman"/>
                <w:b/>
                <w:sz w:val="20"/>
                <w:szCs w:val="20"/>
                <w:lang w:val="ru-RU"/>
              </w:rPr>
              <w:t>управу и националне мањине – националне заједнице</w:t>
            </w:r>
          </w:p>
          <w:p w14:paraId="15DE5B1D"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sz w:val="20"/>
                <w:szCs w:val="20"/>
                <w:lang w:val="ru-RU"/>
              </w:rPr>
            </w:pPr>
            <w:r w:rsidRPr="00D4502B">
              <w:rPr>
                <w:rFonts w:ascii="Calibri" w:eastAsia="Times New Roman" w:hAnsi="Calibri" w:cs="Times New Roman"/>
                <w:sz w:val="20"/>
                <w:szCs w:val="20"/>
                <w:lang w:val="ru-RU"/>
              </w:rPr>
              <w:t>Булевар Михајла Пупина 16, 21000 Нови Сад</w:t>
            </w:r>
          </w:p>
          <w:p w14:paraId="0E5A2282" w14:textId="670E795D" w:rsidR="00D4502B" w:rsidRPr="00F453F4" w:rsidRDefault="00D4502B" w:rsidP="00D4502B">
            <w:pPr>
              <w:tabs>
                <w:tab w:val="center" w:pos="4703"/>
                <w:tab w:val="right" w:pos="9406"/>
              </w:tabs>
              <w:spacing w:after="0" w:line="240" w:lineRule="auto"/>
              <w:rPr>
                <w:rFonts w:ascii="Calibri" w:eastAsia="Times New Roman" w:hAnsi="Calibri" w:cs="Times New Roman"/>
                <w:color w:val="FF0000"/>
                <w:sz w:val="20"/>
                <w:szCs w:val="20"/>
                <w:lang w:val="ru-RU"/>
              </w:rPr>
            </w:pPr>
            <w:r w:rsidRPr="00D4502B">
              <w:rPr>
                <w:rFonts w:ascii="Calibri" w:eastAsia="Times New Roman" w:hAnsi="Calibri" w:cs="Times New Roman"/>
                <w:sz w:val="20"/>
                <w:szCs w:val="20"/>
                <w:lang w:val="ru-RU"/>
              </w:rPr>
              <w:t xml:space="preserve">Т: +381 21  </w:t>
            </w:r>
            <w:r w:rsidRPr="005154B4">
              <w:rPr>
                <w:rFonts w:ascii="Calibri" w:eastAsia="Times New Roman" w:hAnsi="Calibri" w:cs="Times New Roman"/>
                <w:sz w:val="20"/>
                <w:szCs w:val="20"/>
                <w:lang w:val="ru-RU"/>
              </w:rPr>
              <w:t xml:space="preserve">487  </w:t>
            </w:r>
            <w:r w:rsidR="00443750" w:rsidRPr="005154B4">
              <w:rPr>
                <w:rFonts w:ascii="Calibri" w:eastAsia="Times New Roman" w:hAnsi="Calibri" w:cs="Times New Roman"/>
                <w:sz w:val="20"/>
                <w:szCs w:val="20"/>
                <w:lang w:val="ru-RU"/>
              </w:rPr>
              <w:t>40</w:t>
            </w:r>
            <w:r w:rsidRPr="005154B4">
              <w:rPr>
                <w:rFonts w:ascii="Calibri" w:eastAsia="Times New Roman" w:hAnsi="Calibri" w:cs="Times New Roman"/>
                <w:sz w:val="20"/>
                <w:szCs w:val="20"/>
                <w:lang w:val="ru-RU"/>
              </w:rPr>
              <w:t xml:space="preserve"> </w:t>
            </w:r>
            <w:r w:rsidR="00443750" w:rsidRPr="005154B4">
              <w:rPr>
                <w:rFonts w:ascii="Calibri" w:eastAsia="Times New Roman" w:hAnsi="Calibri" w:cs="Times New Roman"/>
                <w:sz w:val="20"/>
                <w:szCs w:val="20"/>
                <w:lang w:val="ru-RU"/>
              </w:rPr>
              <w:t>35</w:t>
            </w:r>
          </w:p>
          <w:p w14:paraId="32EA86D5"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r w:rsidRPr="00D4502B">
              <w:rPr>
                <w:rFonts w:ascii="Calibri" w:eastAsia="Times New Roman" w:hAnsi="Calibri" w:cs="Times New Roman"/>
                <w:sz w:val="20"/>
                <w:szCs w:val="20"/>
              </w:rPr>
              <w:t>ounz</w:t>
            </w:r>
            <w:r w:rsidRPr="00D4502B">
              <w:rPr>
                <w:rFonts w:ascii="Calibri" w:eastAsia="Times New Roman" w:hAnsi="Calibri" w:cs="Times New Roman"/>
                <w:sz w:val="20"/>
                <w:szCs w:val="20"/>
                <w:lang w:val="ru-RU"/>
              </w:rPr>
              <w:t>@</w:t>
            </w:r>
            <w:r w:rsidRPr="00D4502B">
              <w:rPr>
                <w:rFonts w:ascii="Calibri" w:eastAsia="Times New Roman" w:hAnsi="Calibri" w:cs="Times New Roman"/>
                <w:sz w:val="20"/>
                <w:szCs w:val="20"/>
              </w:rPr>
              <w:t>vojvodin</w:t>
            </w:r>
            <w:r w:rsidRPr="00D4502B">
              <w:rPr>
                <w:rFonts w:ascii="Calibri" w:eastAsia="Times New Roman" w:hAnsi="Calibri" w:cs="Times New Roman"/>
                <w:sz w:val="20"/>
                <w:szCs w:val="20"/>
                <w:lang w:val="ru-RU"/>
              </w:rPr>
              <w:t>а.</w:t>
            </w:r>
            <w:r w:rsidRPr="00D4502B">
              <w:rPr>
                <w:rFonts w:ascii="Calibri" w:eastAsia="Times New Roman" w:hAnsi="Calibri" w:cs="Times New Roman"/>
                <w:sz w:val="20"/>
                <w:szCs w:val="20"/>
              </w:rPr>
              <w:t>gov</w:t>
            </w:r>
            <w:r w:rsidRPr="00D4502B">
              <w:rPr>
                <w:rFonts w:ascii="Calibri" w:eastAsia="Times New Roman" w:hAnsi="Calibri" w:cs="Times New Roman"/>
                <w:sz w:val="20"/>
                <w:szCs w:val="20"/>
                <w:lang w:val="ru-RU"/>
              </w:rPr>
              <w:t>.</w:t>
            </w:r>
            <w:r w:rsidRPr="00D4502B">
              <w:rPr>
                <w:rFonts w:ascii="Calibri" w:eastAsia="Times New Roman" w:hAnsi="Calibri" w:cs="Times New Roman"/>
                <w:sz w:val="20"/>
                <w:szCs w:val="20"/>
              </w:rPr>
              <w:t>rs</w:t>
            </w:r>
          </w:p>
        </w:tc>
      </w:tr>
      <w:tr w:rsidR="00D4502B" w:rsidRPr="00C12A14" w14:paraId="4612FCAE" w14:textId="77777777" w:rsidTr="004C3D0B">
        <w:trPr>
          <w:trHeight w:val="305"/>
        </w:trPr>
        <w:tc>
          <w:tcPr>
            <w:tcW w:w="2552" w:type="dxa"/>
          </w:tcPr>
          <w:p w14:paraId="34526EF0" w14:textId="77777777" w:rsidR="00D4502B" w:rsidRPr="00D4502B" w:rsidRDefault="00D4502B" w:rsidP="00D4502B">
            <w:pPr>
              <w:tabs>
                <w:tab w:val="center" w:pos="4703"/>
                <w:tab w:val="right" w:pos="9406"/>
              </w:tabs>
              <w:spacing w:after="0" w:line="240" w:lineRule="auto"/>
              <w:ind w:left="-198" w:firstLine="108"/>
              <w:rPr>
                <w:rFonts w:ascii="Calibri" w:eastAsia="Times New Roman" w:hAnsi="Calibri" w:cs="Times New Roman"/>
                <w:noProof/>
                <w:color w:val="000000"/>
                <w:sz w:val="24"/>
                <w:szCs w:val="24"/>
                <w:lang w:val="ru-RU"/>
              </w:rPr>
            </w:pPr>
          </w:p>
        </w:tc>
        <w:tc>
          <w:tcPr>
            <w:tcW w:w="2835" w:type="dxa"/>
          </w:tcPr>
          <w:p w14:paraId="5976B20C"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p>
          <w:p w14:paraId="2449DDF7" w14:textId="04C6AFFB" w:rsidR="00D4502B" w:rsidRPr="003A6D63" w:rsidRDefault="00D4502B" w:rsidP="00D4502B">
            <w:pPr>
              <w:tabs>
                <w:tab w:val="center" w:pos="4703"/>
                <w:tab w:val="right" w:pos="9406"/>
              </w:tabs>
              <w:spacing w:after="0" w:line="240" w:lineRule="auto"/>
              <w:rPr>
                <w:rFonts w:ascii="Calibri" w:eastAsia="Times New Roman" w:hAnsi="Calibri" w:cs="Times New Roman"/>
                <w:color w:val="000000"/>
                <w:sz w:val="20"/>
                <w:szCs w:val="20"/>
              </w:rPr>
            </w:pPr>
            <w:r w:rsidRPr="003A6D63">
              <w:rPr>
                <w:rFonts w:ascii="Calibri" w:eastAsia="Times New Roman" w:hAnsi="Calibri" w:cs="Times New Roman"/>
                <w:sz w:val="20"/>
                <w:szCs w:val="20"/>
                <w:lang w:val="sr-Cyrl-CS"/>
              </w:rPr>
              <w:t xml:space="preserve">БРОЈ: </w:t>
            </w:r>
            <w:r w:rsidR="003A6D63" w:rsidRPr="003A6D63">
              <w:rPr>
                <w:sz w:val="20"/>
                <w:szCs w:val="20"/>
                <w:shd w:val="clear" w:color="auto" w:fill="FFFFFF"/>
              </w:rPr>
              <w:t>000255194 2025 09427 001 000 000 001</w:t>
            </w:r>
          </w:p>
        </w:tc>
        <w:tc>
          <w:tcPr>
            <w:tcW w:w="5448" w:type="dxa"/>
            <w:gridSpan w:val="2"/>
          </w:tcPr>
          <w:p w14:paraId="40D50D18"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p>
          <w:p w14:paraId="48642CAE" w14:textId="4B2C4C88"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sr-Cyrl-CS"/>
              </w:rPr>
            </w:pPr>
            <w:r w:rsidRPr="00D4502B">
              <w:rPr>
                <w:rFonts w:ascii="Calibri" w:eastAsia="Times New Roman" w:hAnsi="Calibri" w:cs="Times New Roman"/>
                <w:color w:val="000000"/>
                <w:sz w:val="20"/>
                <w:szCs w:val="20"/>
                <w:lang w:val="ru-RU"/>
              </w:rPr>
              <w:t xml:space="preserve">ДАТУМ: </w:t>
            </w:r>
            <w:r w:rsidR="00152A1D">
              <w:rPr>
                <w:rFonts w:ascii="Calibri" w:eastAsia="Times New Roman" w:hAnsi="Calibri" w:cs="Times New Roman"/>
                <w:color w:val="000000"/>
                <w:sz w:val="20"/>
                <w:szCs w:val="20"/>
                <w:lang w:val="sr-Latn-RS"/>
              </w:rPr>
              <w:t>29. 01.</w:t>
            </w:r>
            <w:r w:rsidRPr="00D4502B">
              <w:rPr>
                <w:rFonts w:ascii="Calibri" w:eastAsia="Times New Roman" w:hAnsi="Calibri" w:cs="Times New Roman"/>
                <w:color w:val="FF0000"/>
                <w:sz w:val="20"/>
                <w:szCs w:val="20"/>
                <w:lang w:val="sr-Cyrl-CS"/>
              </w:rPr>
              <w:t xml:space="preserve"> </w:t>
            </w:r>
            <w:r w:rsidRPr="00D4502B">
              <w:rPr>
                <w:rFonts w:ascii="Calibri" w:eastAsia="Times New Roman" w:hAnsi="Calibri" w:cs="Times New Roman"/>
                <w:sz w:val="20"/>
                <w:szCs w:val="20"/>
                <w:lang w:val="sr-Cyrl-CS"/>
              </w:rPr>
              <w:t>20</w:t>
            </w:r>
            <w:r w:rsidRPr="00D4502B">
              <w:rPr>
                <w:rFonts w:ascii="Calibri" w:eastAsia="Times New Roman" w:hAnsi="Calibri" w:cs="Times New Roman"/>
                <w:sz w:val="20"/>
                <w:szCs w:val="20"/>
              </w:rPr>
              <w:t>25</w:t>
            </w:r>
            <w:r w:rsidRPr="00D4502B">
              <w:rPr>
                <w:rFonts w:ascii="Calibri" w:eastAsia="Times New Roman" w:hAnsi="Calibri" w:cs="Times New Roman"/>
                <w:sz w:val="20"/>
                <w:szCs w:val="20"/>
                <w:lang w:val="sr-Cyrl-CS"/>
              </w:rPr>
              <w:t>. године</w:t>
            </w:r>
          </w:p>
        </w:tc>
      </w:tr>
      <w:tr w:rsidR="00D4502B" w:rsidRPr="00D4502B" w14:paraId="1A4537FE" w14:textId="77777777" w:rsidTr="004C3D0B">
        <w:trPr>
          <w:trHeight w:val="305"/>
        </w:trPr>
        <w:tc>
          <w:tcPr>
            <w:tcW w:w="2552" w:type="dxa"/>
          </w:tcPr>
          <w:p w14:paraId="61748782" w14:textId="77777777" w:rsidR="00D4502B" w:rsidRPr="00D4502B" w:rsidRDefault="00D4502B" w:rsidP="00D4502B">
            <w:pPr>
              <w:tabs>
                <w:tab w:val="center" w:pos="4703"/>
                <w:tab w:val="right" w:pos="9406"/>
              </w:tabs>
              <w:spacing w:after="0" w:line="240" w:lineRule="auto"/>
              <w:ind w:left="-198" w:firstLine="108"/>
              <w:rPr>
                <w:rFonts w:ascii="Calibri" w:eastAsia="Times New Roman" w:hAnsi="Calibri" w:cs="Times New Roman"/>
                <w:noProof/>
                <w:color w:val="000000"/>
                <w:sz w:val="24"/>
                <w:szCs w:val="24"/>
                <w:lang w:val="ru-RU"/>
              </w:rPr>
            </w:pPr>
          </w:p>
        </w:tc>
        <w:tc>
          <w:tcPr>
            <w:tcW w:w="2835" w:type="dxa"/>
          </w:tcPr>
          <w:p w14:paraId="4E7F806F"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p>
        </w:tc>
        <w:tc>
          <w:tcPr>
            <w:tcW w:w="5448" w:type="dxa"/>
            <w:gridSpan w:val="2"/>
          </w:tcPr>
          <w:p w14:paraId="0C6F05FB"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p>
        </w:tc>
      </w:tr>
    </w:tbl>
    <w:p w14:paraId="6C81BB86" w14:textId="15DA23CF" w:rsidR="00D4502B" w:rsidRPr="00D4502B" w:rsidRDefault="00D4502B" w:rsidP="00D4502B">
      <w:pPr>
        <w:spacing w:after="0" w:line="240" w:lineRule="auto"/>
        <w:jc w:val="both"/>
        <w:rPr>
          <w:rFonts w:ascii="Calibri" w:eastAsia="Times New Roman" w:hAnsi="Calibri" w:cs="Times New Roman"/>
          <w:lang w:val="ru-RU"/>
        </w:rPr>
      </w:pPr>
      <w:r>
        <w:rPr>
          <w:rFonts w:ascii="Calibri" w:eastAsia="Times New Roman" w:hAnsi="Calibri" w:cs="Times New Roman"/>
          <w:lang w:val="sr-Cyrl-RS"/>
        </w:rPr>
        <w:t xml:space="preserve">                   </w:t>
      </w:r>
      <w:r w:rsidRPr="00D4502B">
        <w:rPr>
          <w:rFonts w:ascii="Calibri" w:eastAsia="Times New Roman" w:hAnsi="Calibri" w:cs="Times New Roman"/>
          <w:lang w:val="sr-Cyrl-RS"/>
        </w:rPr>
        <w:t>На основу члана 5. Покрајинске скупштинск</w:t>
      </w:r>
      <w:bookmarkStart w:id="0" w:name="_GoBack"/>
      <w:bookmarkEnd w:id="0"/>
      <w:r w:rsidRPr="00D4502B">
        <w:rPr>
          <w:rFonts w:ascii="Calibri" w:eastAsia="Times New Roman" w:hAnsi="Calibri" w:cs="Times New Roman"/>
          <w:lang w:val="sr-Cyrl-RS"/>
        </w:rPr>
        <w:t>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(„Сл. лист АПВ“, бр. 14/15 и 10/17</w:t>
      </w:r>
      <w:r w:rsidRPr="003079A9">
        <w:rPr>
          <w:rFonts w:ascii="Calibri" w:eastAsia="Times New Roman" w:hAnsi="Calibri" w:cs="Times New Roman"/>
          <w:lang w:val="sr-Cyrl-RS"/>
        </w:rPr>
        <w:t>),</w:t>
      </w:r>
      <w:r w:rsidRPr="003079A9">
        <w:rPr>
          <w:rFonts w:ascii="Calibri" w:eastAsia="Times New Roman" w:hAnsi="Calibri" w:cs="Times New Roman"/>
          <w:lang w:val="ru-RU"/>
        </w:rPr>
        <w:t xml:space="preserve"> члана </w:t>
      </w:r>
      <w:r w:rsidR="00BA79F3" w:rsidRPr="003079A9">
        <w:rPr>
          <w:rFonts w:ascii="Calibri" w:eastAsia="Times New Roman" w:hAnsi="Calibri" w:cs="Times New Roman"/>
        </w:rPr>
        <w:t>2</w:t>
      </w:r>
      <w:r w:rsidRPr="003079A9">
        <w:rPr>
          <w:rFonts w:ascii="Calibri" w:eastAsia="Times New Roman" w:hAnsi="Calibri" w:cs="Times New Roman"/>
          <w:lang w:val="ru-RU"/>
        </w:rPr>
        <w:t xml:space="preserve">. </w:t>
      </w:r>
      <w:r w:rsidRPr="003079A9">
        <w:rPr>
          <w:rFonts w:ascii="Calibri" w:eastAsia="Times New Roman" w:hAnsi="Calibri" w:cs="Times New Roman"/>
          <w:lang w:val="sr-Latn-CS"/>
        </w:rPr>
        <w:t xml:space="preserve">Правилника о </w:t>
      </w:r>
      <w:r w:rsidR="00C12A14" w:rsidRPr="003079A9">
        <w:rPr>
          <w:rFonts w:ascii="Calibri" w:eastAsia="Times New Roman" w:hAnsi="Calibri" w:cs="Times New Roman"/>
          <w:lang w:val="sr-Cyrl-RS"/>
        </w:rPr>
        <w:t xml:space="preserve">додели буџетских средстава Покрајинског секретаријата за образовање, прописе, управу и националне мањине – националне заједнице за финансирање и суфинансирање програма и пројеката у области </w:t>
      </w:r>
      <w:r w:rsidR="00BA79F3" w:rsidRPr="003079A9">
        <w:rPr>
          <w:rFonts w:ascii="Calibri" w:eastAsia="Times New Roman" w:hAnsi="Calibri" w:cs="Times New Roman"/>
          <w:lang w:val="sr-Cyrl-RS"/>
        </w:rPr>
        <w:t>подизања квалитета образовно-васпитног процеса средњег образовања-трошкови организованог превоза ученика средњих школа са седиштем</w:t>
      </w:r>
      <w:r w:rsidR="00C12A14" w:rsidRPr="003079A9">
        <w:rPr>
          <w:rFonts w:ascii="Calibri" w:eastAsia="Times New Roman" w:hAnsi="Calibri" w:cs="Times New Roman"/>
          <w:lang w:val="sr-Cyrl-RS"/>
        </w:rPr>
        <w:t xml:space="preserve"> у АП Војводини </w:t>
      </w:r>
      <w:r w:rsidR="00BA79F3" w:rsidRPr="003079A9">
        <w:rPr>
          <w:rFonts w:ascii="Calibri" w:eastAsia="Times New Roman" w:hAnsi="Calibri" w:cs="Times New Roman"/>
          <w:lang w:val="sr-Cyrl-RS"/>
        </w:rPr>
        <w:t xml:space="preserve">на Сајам образовања у Новом Саду </w:t>
      </w:r>
      <w:r w:rsidR="00C12A14" w:rsidRPr="003079A9">
        <w:rPr>
          <w:rFonts w:ascii="Calibri" w:eastAsia="Times New Roman" w:hAnsi="Calibri" w:cs="Times New Roman"/>
          <w:lang w:val="sr-Cyrl-RS"/>
        </w:rPr>
        <w:t xml:space="preserve">за 2025. годину </w:t>
      </w:r>
      <w:r w:rsidRPr="003079A9">
        <w:rPr>
          <w:rFonts w:ascii="Calibri" w:eastAsia="Times New Roman" w:hAnsi="Calibri" w:cs="Times New Roman"/>
          <w:lang w:val="ru-RU"/>
        </w:rPr>
        <w:t>(„Службени лист АПВ</w:t>
      </w:r>
      <w:r w:rsidRPr="00443750">
        <w:rPr>
          <w:rFonts w:ascii="Calibri" w:eastAsia="Times New Roman" w:hAnsi="Calibri" w:cs="Times New Roman"/>
          <w:lang w:val="ru-RU"/>
        </w:rPr>
        <w:t xml:space="preserve">“, </w:t>
      </w:r>
      <w:r w:rsidR="00443750" w:rsidRPr="00443750">
        <w:rPr>
          <w:rFonts w:ascii="Calibri" w:eastAsia="Times New Roman" w:hAnsi="Calibri" w:cs="Times New Roman"/>
          <w:lang w:val="ru-RU"/>
        </w:rPr>
        <w:t>бр. 5/25</w:t>
      </w:r>
      <w:r w:rsidRPr="00443750">
        <w:rPr>
          <w:rFonts w:ascii="Calibri" w:eastAsia="Times New Roman" w:hAnsi="Calibri" w:cs="Times New Roman"/>
          <w:lang w:val="ru-RU"/>
        </w:rPr>
        <w:t xml:space="preserve">), </w:t>
      </w:r>
      <w:r w:rsidRPr="00D4502B">
        <w:rPr>
          <w:rFonts w:ascii="Calibri" w:eastAsia="Times New Roman" w:hAnsi="Calibri" w:cs="Times New Roman"/>
          <w:lang w:val="ru-RU"/>
        </w:rPr>
        <w:t xml:space="preserve">а у вези са Покрајинском скупштинском одлуком о буџету Аутономне </w:t>
      </w:r>
      <w:r w:rsidRPr="00D4502B">
        <w:rPr>
          <w:rFonts w:ascii="Calibri" w:eastAsia="Times New Roman" w:hAnsi="Calibri" w:cs="Times New Roman"/>
          <w:lang w:val="sr-Cyrl-CS"/>
        </w:rPr>
        <w:t>п</w:t>
      </w:r>
      <w:r w:rsidRPr="00D4502B">
        <w:rPr>
          <w:rFonts w:ascii="Calibri" w:eastAsia="Times New Roman" w:hAnsi="Calibri" w:cs="Times New Roman"/>
          <w:lang w:val="ru-RU"/>
        </w:rPr>
        <w:t>окрајине Војводине за 202</w:t>
      </w:r>
      <w:r w:rsidRPr="00D4502B">
        <w:rPr>
          <w:rFonts w:ascii="Calibri" w:eastAsia="Times New Roman" w:hAnsi="Calibri" w:cs="Times New Roman"/>
        </w:rPr>
        <w:t>5</w:t>
      </w:r>
      <w:r w:rsidRPr="00D4502B">
        <w:rPr>
          <w:rFonts w:ascii="Calibri" w:eastAsia="Times New Roman" w:hAnsi="Calibri" w:cs="Times New Roman"/>
          <w:lang w:val="ru-RU"/>
        </w:rPr>
        <w:t>. го</w:t>
      </w:r>
      <w:r w:rsidR="00E9371A">
        <w:rPr>
          <w:rFonts w:ascii="Calibri" w:eastAsia="Times New Roman" w:hAnsi="Calibri" w:cs="Times New Roman"/>
          <w:lang w:val="ru-RU"/>
        </w:rPr>
        <w:t xml:space="preserve">дину („Службени лист АПВ“, бр. </w:t>
      </w:r>
      <w:r w:rsidRPr="00443750">
        <w:rPr>
          <w:rFonts w:ascii="Calibri" w:eastAsia="Times New Roman" w:hAnsi="Calibri" w:cs="Times New Roman"/>
          <w:lang w:val="ru-RU"/>
        </w:rPr>
        <w:t>5</w:t>
      </w:r>
      <w:r w:rsidR="00E9371A" w:rsidRPr="00443750">
        <w:rPr>
          <w:rFonts w:ascii="Calibri" w:eastAsia="Times New Roman" w:hAnsi="Calibri" w:cs="Times New Roman"/>
          <w:lang w:val="ru-RU"/>
        </w:rPr>
        <w:t>7/24</w:t>
      </w:r>
      <w:r w:rsidRPr="00443750">
        <w:rPr>
          <w:rFonts w:ascii="Calibri" w:eastAsia="Times New Roman" w:hAnsi="Calibri" w:cs="Times New Roman"/>
          <w:lang w:val="ru-RU"/>
        </w:rPr>
        <w:t>),</w:t>
      </w:r>
      <w:r w:rsidRPr="00443750">
        <w:rPr>
          <w:rFonts w:ascii="Calibri" w:eastAsia="Times New Roman" w:hAnsi="Calibri" w:cs="Arial"/>
          <w:lang w:val="sr-Cyrl-CS"/>
        </w:rPr>
        <w:t xml:space="preserve"> </w:t>
      </w:r>
      <w:r w:rsidRPr="00D4502B">
        <w:rPr>
          <w:rFonts w:ascii="Calibri" w:eastAsia="Times New Roman" w:hAnsi="Calibri" w:cs="Arial"/>
          <w:lang w:val="sr-Cyrl-CS"/>
        </w:rPr>
        <w:t>покрајински секретар</w:t>
      </w:r>
      <w:r w:rsidRPr="00D4502B">
        <w:rPr>
          <w:rFonts w:ascii="Calibri" w:eastAsia="Times New Roman" w:hAnsi="Calibri" w:cs="Times New Roman"/>
          <w:lang w:val="ru-RU"/>
        </w:rPr>
        <w:t xml:space="preserve"> расписује</w:t>
      </w:r>
      <w:r w:rsidRPr="00D4502B">
        <w:rPr>
          <w:rFonts w:ascii="Calibri" w:eastAsia="Times New Roman" w:hAnsi="Calibri" w:cs="Times New Roman"/>
          <w:lang w:val="sr-Cyrl-RS"/>
        </w:rPr>
        <w:t>:</w:t>
      </w:r>
      <w:r w:rsidRPr="00D4502B">
        <w:rPr>
          <w:rFonts w:ascii="Calibri" w:eastAsia="Times New Roman" w:hAnsi="Calibri" w:cs="Times New Roman"/>
          <w:lang w:val="ru-RU"/>
        </w:rPr>
        <w:t xml:space="preserve"> </w:t>
      </w:r>
    </w:p>
    <w:p w14:paraId="480402FC" w14:textId="77777777" w:rsidR="00D4502B" w:rsidRPr="00D4502B" w:rsidRDefault="00D4502B" w:rsidP="00D4502B">
      <w:pPr>
        <w:spacing w:after="0" w:line="240" w:lineRule="auto"/>
        <w:jc w:val="both"/>
        <w:rPr>
          <w:rFonts w:ascii="Calibri" w:eastAsia="Calibri" w:hAnsi="Calibri" w:cs="Times New Roman"/>
          <w:lang w:val="ru-RU" w:eastAsia="ja-JP"/>
        </w:rPr>
      </w:pPr>
      <w:r w:rsidRPr="00D4502B">
        <w:rPr>
          <w:rFonts w:ascii="Calibri" w:eastAsia="Calibri" w:hAnsi="Calibri" w:cs="Times New Roman"/>
          <w:lang w:val="ru-RU" w:eastAsia="ja-JP"/>
        </w:rPr>
        <w:t xml:space="preserve"> </w:t>
      </w:r>
    </w:p>
    <w:p w14:paraId="5CF34866" w14:textId="77777777" w:rsidR="00D4502B" w:rsidRPr="00D4502B" w:rsidRDefault="00D4502B" w:rsidP="00D4502B">
      <w:pPr>
        <w:spacing w:after="0" w:line="240" w:lineRule="auto"/>
        <w:jc w:val="center"/>
        <w:rPr>
          <w:rFonts w:ascii="Calibri" w:eastAsia="Times New Roman" w:hAnsi="Calibri" w:cs="Times New Roman"/>
          <w:b/>
          <w:bCs/>
          <w:lang w:val="sr-Cyrl-CS"/>
        </w:rPr>
      </w:pPr>
      <w:r w:rsidRPr="00D4502B">
        <w:rPr>
          <w:rFonts w:ascii="Calibri" w:eastAsia="Times New Roman" w:hAnsi="Calibri" w:cs="Times New Roman"/>
          <w:b/>
          <w:bCs/>
          <w:lang w:val="sr-Cyrl-CS"/>
        </w:rPr>
        <w:t xml:space="preserve">КОНКУРС  </w:t>
      </w:r>
    </w:p>
    <w:p w14:paraId="7C2D5C80" w14:textId="78F2CD35" w:rsidR="005F6F29" w:rsidRDefault="00D4502B" w:rsidP="00D4502B">
      <w:pPr>
        <w:spacing w:after="0" w:line="240" w:lineRule="auto"/>
        <w:jc w:val="center"/>
        <w:rPr>
          <w:rFonts w:ascii="Calibri" w:eastAsia="Times New Roman" w:hAnsi="Calibri" w:cs="Arial"/>
          <w:b/>
          <w:lang w:val="sr-Cyrl-CS"/>
        </w:rPr>
      </w:pPr>
      <w:r w:rsidRPr="00D4502B">
        <w:rPr>
          <w:rFonts w:ascii="Calibri" w:eastAsia="Times New Roman" w:hAnsi="Calibri" w:cs="Times New Roman"/>
          <w:b/>
          <w:lang w:val="sr-Cyrl-CS"/>
        </w:rPr>
        <w:t xml:space="preserve">ЗА </w:t>
      </w:r>
      <w:r w:rsidR="005F6F29" w:rsidRPr="00D4502B">
        <w:rPr>
          <w:rFonts w:ascii="Calibri" w:eastAsia="Times New Roman" w:hAnsi="Calibri" w:cs="Arial"/>
          <w:b/>
          <w:lang w:val="sr-Cyrl-CS"/>
        </w:rPr>
        <w:t>ФИНАНСИРАЊЕ  И СУФИНАНСИРАЊЕ ПРОГРАМ</w:t>
      </w:r>
      <w:r w:rsidR="00C12A14">
        <w:rPr>
          <w:rFonts w:ascii="Calibri" w:eastAsia="Times New Roman" w:hAnsi="Calibri" w:cs="Arial"/>
          <w:b/>
          <w:lang w:val="sr-Cyrl-CS"/>
        </w:rPr>
        <w:t>А</w:t>
      </w:r>
      <w:r w:rsidR="005F6F29" w:rsidRPr="00D4502B">
        <w:rPr>
          <w:rFonts w:ascii="Calibri" w:eastAsia="Times New Roman" w:hAnsi="Calibri" w:cs="Arial"/>
          <w:b/>
          <w:lang w:val="sr-Cyrl-CS"/>
        </w:rPr>
        <w:t xml:space="preserve"> И ПРОЈЕКАТА </w:t>
      </w:r>
      <w:r w:rsidR="00C12A14">
        <w:rPr>
          <w:rFonts w:ascii="Calibri" w:eastAsia="Times New Roman" w:hAnsi="Calibri" w:cs="Arial"/>
          <w:b/>
          <w:lang w:val="sr-Cyrl-CS"/>
        </w:rPr>
        <w:t xml:space="preserve">У ОБЛАСТИ </w:t>
      </w:r>
      <w:r w:rsidR="00BA79F3">
        <w:rPr>
          <w:rFonts w:ascii="Calibri" w:eastAsia="Times New Roman" w:hAnsi="Calibri" w:cs="Arial"/>
          <w:b/>
          <w:lang w:val="sr-Cyrl-CS"/>
        </w:rPr>
        <w:t xml:space="preserve">ПОДИЗАЊА </w:t>
      </w:r>
      <w:r w:rsidR="00AA0E70">
        <w:rPr>
          <w:rFonts w:ascii="Calibri" w:eastAsia="Times New Roman" w:hAnsi="Calibri" w:cs="Arial"/>
          <w:b/>
          <w:lang w:val="sr-Cyrl-CS"/>
        </w:rPr>
        <w:t>КВАЛИТЕТА ОБРАЗОВНО – ВАСПИТНОГ ПРОЦЕСА СРЕДЊЕГ ОБРАЗОВАЊА – ТРОШКОВИ ОРГАНИЗОВАНОГ ПРЕВОЗА УЧЕНИКА СРЕДЊИХ ШКОЛА СА СЕДИШТЕМ</w:t>
      </w:r>
      <w:r w:rsidR="00C12A14">
        <w:rPr>
          <w:rFonts w:ascii="Calibri" w:eastAsia="Times New Roman" w:hAnsi="Calibri" w:cs="Arial"/>
          <w:b/>
          <w:lang w:val="sr-Cyrl-CS"/>
        </w:rPr>
        <w:t xml:space="preserve"> </w:t>
      </w:r>
      <w:r w:rsidR="005F6F29" w:rsidRPr="00D4502B">
        <w:rPr>
          <w:rFonts w:ascii="Calibri" w:eastAsia="Times New Roman" w:hAnsi="Calibri" w:cs="Arial"/>
          <w:b/>
          <w:lang w:val="sr-Cyrl-CS"/>
        </w:rPr>
        <w:t xml:space="preserve"> У АП ВОЈВОДИНИ </w:t>
      </w:r>
      <w:r w:rsidR="00AA0E70">
        <w:rPr>
          <w:rFonts w:ascii="Calibri" w:eastAsia="Times New Roman" w:hAnsi="Calibri" w:cs="Arial"/>
          <w:b/>
          <w:lang w:val="sr-Cyrl-CS"/>
        </w:rPr>
        <w:t>НА САЈА</w:t>
      </w:r>
      <w:r w:rsidR="00BC32FB">
        <w:rPr>
          <w:rFonts w:ascii="Calibri" w:eastAsia="Times New Roman" w:hAnsi="Calibri" w:cs="Arial"/>
          <w:b/>
          <w:lang w:val="sr-Cyrl-CS"/>
        </w:rPr>
        <w:t>М</w:t>
      </w:r>
      <w:r w:rsidR="00AA0E70">
        <w:rPr>
          <w:rFonts w:ascii="Calibri" w:eastAsia="Times New Roman" w:hAnsi="Calibri" w:cs="Arial"/>
          <w:b/>
          <w:lang w:val="sr-Cyrl-CS"/>
        </w:rPr>
        <w:t xml:space="preserve"> ОБРАЗОВАЊА У НОВОМ САДУ </w:t>
      </w:r>
      <w:r w:rsidR="00C12A14">
        <w:rPr>
          <w:rFonts w:ascii="Calibri" w:eastAsia="Times New Roman" w:hAnsi="Calibri" w:cs="Arial"/>
          <w:b/>
          <w:lang w:val="sr-Cyrl-CS"/>
        </w:rPr>
        <w:t>ЗА</w:t>
      </w:r>
      <w:r w:rsidR="005F6F29" w:rsidRPr="00D4502B">
        <w:rPr>
          <w:rFonts w:ascii="Calibri" w:eastAsia="Times New Roman" w:hAnsi="Calibri" w:cs="Arial"/>
          <w:b/>
          <w:lang w:val="sr-Cyrl-CS"/>
        </w:rPr>
        <w:t xml:space="preserve"> 202</w:t>
      </w:r>
      <w:r>
        <w:rPr>
          <w:rFonts w:ascii="Calibri" w:eastAsia="Times New Roman" w:hAnsi="Calibri" w:cs="Arial"/>
          <w:b/>
        </w:rPr>
        <w:t>5</w:t>
      </w:r>
      <w:r w:rsidR="005F6F29" w:rsidRPr="00D4502B">
        <w:rPr>
          <w:rFonts w:ascii="Calibri" w:eastAsia="Times New Roman" w:hAnsi="Calibri" w:cs="Arial"/>
          <w:b/>
          <w:lang w:val="sr-Cyrl-CS"/>
        </w:rPr>
        <w:t>. ГОДИН</w:t>
      </w:r>
      <w:r w:rsidR="00C12A14">
        <w:rPr>
          <w:rFonts w:ascii="Calibri" w:eastAsia="Times New Roman" w:hAnsi="Calibri" w:cs="Arial"/>
          <w:b/>
          <w:lang w:val="sr-Cyrl-CS"/>
        </w:rPr>
        <w:t>У</w:t>
      </w:r>
    </w:p>
    <w:p w14:paraId="73428678" w14:textId="77777777" w:rsidR="00D4502B" w:rsidRPr="00D4502B" w:rsidRDefault="00D4502B" w:rsidP="00D4502B">
      <w:pPr>
        <w:spacing w:after="0" w:line="240" w:lineRule="auto"/>
        <w:jc w:val="center"/>
        <w:rPr>
          <w:rFonts w:ascii="Calibri" w:eastAsia="Times New Roman" w:hAnsi="Calibri" w:cs="Times New Roman"/>
          <w:b/>
          <w:lang w:val="sr-Latn-CS"/>
        </w:rPr>
      </w:pPr>
    </w:p>
    <w:p w14:paraId="65077752" w14:textId="3663A678" w:rsidR="00704861" w:rsidRDefault="00AA0E70" w:rsidP="00140A4F">
      <w:pPr>
        <w:spacing w:before="240"/>
        <w:ind w:firstLine="567"/>
        <w:jc w:val="both"/>
        <w:rPr>
          <w:rFonts w:ascii="Calibri" w:eastAsia="Times New Roman" w:hAnsi="Calibri" w:cs="Times New Roman"/>
          <w:lang w:val="sr-Cyrl-CS"/>
        </w:rPr>
      </w:pPr>
      <w:r>
        <w:rPr>
          <w:rFonts w:ascii="Calibri" w:eastAsia="Times New Roman" w:hAnsi="Calibri" w:cs="Times New Roman"/>
          <w:lang w:val="sr-Cyrl-CS"/>
        </w:rPr>
        <w:t xml:space="preserve">Покрајински секретаријат за образовање, прописе, управу и националне мањине </w:t>
      </w:r>
      <w:r w:rsidR="00704861">
        <w:rPr>
          <w:rFonts w:ascii="Calibri" w:eastAsia="Times New Roman" w:hAnsi="Calibri" w:cs="Times New Roman"/>
          <w:lang w:val="sr-Cyrl-CS"/>
        </w:rPr>
        <w:t>–</w:t>
      </w:r>
      <w:r>
        <w:rPr>
          <w:rFonts w:ascii="Calibri" w:eastAsia="Times New Roman" w:hAnsi="Calibri" w:cs="Times New Roman"/>
          <w:lang w:val="sr-Cyrl-CS"/>
        </w:rPr>
        <w:t xml:space="preserve"> на</w:t>
      </w:r>
      <w:r w:rsidR="00704861">
        <w:rPr>
          <w:rFonts w:ascii="Calibri" w:eastAsia="Times New Roman" w:hAnsi="Calibri" w:cs="Times New Roman"/>
          <w:lang w:val="sr-Cyrl-CS"/>
        </w:rPr>
        <w:t>ционалне заједнице ће, у складу са Финансијским планом и финансијским могу</w:t>
      </w:r>
      <w:r w:rsidR="00F453F4">
        <w:rPr>
          <w:rFonts w:ascii="Calibri" w:eastAsia="Times New Roman" w:hAnsi="Calibri" w:cs="Times New Roman"/>
          <w:lang w:val="sr-Cyrl-CS"/>
        </w:rPr>
        <w:t>ћ</w:t>
      </w:r>
      <w:r w:rsidR="00704861">
        <w:rPr>
          <w:rFonts w:ascii="Calibri" w:eastAsia="Times New Roman" w:hAnsi="Calibri" w:cs="Times New Roman"/>
          <w:lang w:val="sr-Cyrl-CS"/>
        </w:rPr>
        <w:t xml:space="preserve">ностима  у буџетској 2025. години, финансирати и суфинансирати пројекте у области подизања квалитета образовно – васпитног процеса средњег образовања – трошкови организованог превоза ученика средњих школа са седиштем у АПВ на Сајам образовања у </w:t>
      </w:r>
      <w:r w:rsidR="00F453F4">
        <w:rPr>
          <w:rFonts w:ascii="Calibri" w:eastAsia="Times New Roman" w:hAnsi="Calibri" w:cs="Times New Roman"/>
          <w:lang w:val="sr-Cyrl-CS"/>
        </w:rPr>
        <w:t>Н</w:t>
      </w:r>
      <w:r w:rsidR="00704861">
        <w:rPr>
          <w:rFonts w:ascii="Calibri" w:eastAsia="Times New Roman" w:hAnsi="Calibri" w:cs="Times New Roman"/>
          <w:lang w:val="sr-Cyrl-CS"/>
        </w:rPr>
        <w:t>овом Саду, за 2025. годину у износу од 2.000.000,00 динара.</w:t>
      </w:r>
    </w:p>
    <w:p w14:paraId="1381E5D0" w14:textId="2D87D6FD" w:rsidR="00BE06E6" w:rsidRDefault="00704861" w:rsidP="00140A4F">
      <w:pPr>
        <w:spacing w:before="240"/>
        <w:ind w:firstLine="567"/>
        <w:jc w:val="both"/>
        <w:rPr>
          <w:rFonts w:ascii="Calibri" w:eastAsia="Times New Roman" w:hAnsi="Calibri" w:cs="Times New Roman"/>
          <w:lang w:val="sr-Cyrl-CS"/>
        </w:rPr>
      </w:pPr>
      <w:r>
        <w:rPr>
          <w:rFonts w:ascii="Calibri" w:eastAsia="Times New Roman" w:hAnsi="Calibri" w:cs="Times New Roman"/>
          <w:lang w:val="sr-Cyrl-CS"/>
        </w:rPr>
        <w:t xml:space="preserve">Право учествовања на Конкурсу имају установе средњег образовања на територији АП Војводине, чије је оснивач Република Србија, аутономна покрајина или јединица локалне самоуправе. Наведена средства намењена су за подизање квалитета образовно – васпитног процеса средњег образовања – за трошкове организованог превоза ученика средњих школа са седиштем у АПВ </w:t>
      </w:r>
      <w:r w:rsidR="00F453F4">
        <w:rPr>
          <w:rFonts w:ascii="Calibri" w:eastAsia="Times New Roman" w:hAnsi="Calibri" w:cs="Times New Roman"/>
          <w:lang w:val="sr-Cyrl-CS"/>
        </w:rPr>
        <w:t>н</w:t>
      </w:r>
      <w:r>
        <w:rPr>
          <w:rFonts w:ascii="Calibri" w:eastAsia="Times New Roman" w:hAnsi="Calibri" w:cs="Times New Roman"/>
          <w:lang w:val="sr-Cyrl-CS"/>
        </w:rPr>
        <w:t xml:space="preserve">а Сајам образовања, који ће се одржати у периоду од </w:t>
      </w:r>
      <w:r w:rsidRPr="005154B4">
        <w:rPr>
          <w:rFonts w:ascii="Calibri" w:eastAsia="Times New Roman" w:hAnsi="Calibri" w:cs="Times New Roman"/>
          <w:lang w:val="sr-Cyrl-CS"/>
        </w:rPr>
        <w:t>2</w:t>
      </w:r>
      <w:r w:rsidR="005154B4">
        <w:rPr>
          <w:rFonts w:ascii="Calibri" w:eastAsia="Times New Roman" w:hAnsi="Calibri" w:cs="Times New Roman"/>
        </w:rPr>
        <w:t>0</w:t>
      </w:r>
      <w:r w:rsidR="00E60F5A">
        <w:rPr>
          <w:rFonts w:ascii="Calibri" w:eastAsia="Times New Roman" w:hAnsi="Calibri" w:cs="Times New Roman"/>
        </w:rPr>
        <w:t>.</w:t>
      </w:r>
      <w:r w:rsidRPr="005154B4">
        <w:rPr>
          <w:rFonts w:ascii="Calibri" w:eastAsia="Times New Roman" w:hAnsi="Calibri" w:cs="Times New Roman"/>
          <w:lang w:val="sr-Cyrl-CS"/>
        </w:rPr>
        <w:t xml:space="preserve"> - 2</w:t>
      </w:r>
      <w:r w:rsidR="005154B4" w:rsidRPr="005154B4">
        <w:rPr>
          <w:rFonts w:ascii="Calibri" w:eastAsia="Times New Roman" w:hAnsi="Calibri" w:cs="Times New Roman"/>
        </w:rPr>
        <w:t>2.</w:t>
      </w:r>
      <w:r w:rsidRPr="005154B4">
        <w:rPr>
          <w:rFonts w:ascii="Calibri" w:eastAsia="Times New Roman" w:hAnsi="Calibri" w:cs="Times New Roman"/>
          <w:lang w:val="sr-Cyrl-CS"/>
        </w:rPr>
        <w:t xml:space="preserve"> марта 20</w:t>
      </w:r>
      <w:r>
        <w:rPr>
          <w:rFonts w:ascii="Calibri" w:eastAsia="Times New Roman" w:hAnsi="Calibri" w:cs="Times New Roman"/>
          <w:lang w:val="sr-Cyrl-CS"/>
        </w:rPr>
        <w:t>25 године</w:t>
      </w:r>
      <w:r w:rsidR="00BE06E6">
        <w:rPr>
          <w:rFonts w:ascii="Calibri" w:eastAsia="Times New Roman" w:hAnsi="Calibri" w:cs="Times New Roman"/>
          <w:lang w:val="sr-Cyrl-CS"/>
        </w:rPr>
        <w:t>. у Новом Саду.</w:t>
      </w:r>
    </w:p>
    <w:p w14:paraId="50BC68BA" w14:textId="2F208F88" w:rsidR="00BE06E6" w:rsidRDefault="00BE06E6" w:rsidP="00140A4F">
      <w:pPr>
        <w:spacing w:before="240"/>
        <w:ind w:firstLine="567"/>
        <w:jc w:val="both"/>
        <w:rPr>
          <w:rFonts w:ascii="Calibri" w:eastAsia="Times New Roman" w:hAnsi="Calibri" w:cs="Times New Roman"/>
          <w:lang w:val="sr-Cyrl-CS"/>
        </w:rPr>
      </w:pPr>
      <w:r>
        <w:rPr>
          <w:rFonts w:ascii="Calibri" w:eastAsia="Times New Roman" w:hAnsi="Calibri" w:cs="Times New Roman"/>
          <w:lang w:val="sr-Cyrl-CS"/>
        </w:rPr>
        <w:t>Подносилац пријаве, уз пријаву на конкурс, треба да приложи:</w:t>
      </w:r>
    </w:p>
    <w:p w14:paraId="1DE61164" w14:textId="4883CA5D" w:rsidR="00BE06E6" w:rsidRPr="00EE6268" w:rsidRDefault="00BE06E6" w:rsidP="00BE06E6">
      <w:pPr>
        <w:pStyle w:val="ListParagraph"/>
        <w:numPr>
          <w:ilvl w:val="0"/>
          <w:numId w:val="9"/>
        </w:numPr>
        <w:spacing w:before="240"/>
        <w:jc w:val="both"/>
        <w:rPr>
          <w:rFonts w:ascii="Calibri" w:eastAsia="Times New Roman" w:hAnsi="Calibri" w:cs="Times New Roman"/>
          <w:lang w:val="sr-Cyrl-CS"/>
        </w:rPr>
      </w:pPr>
      <w:r w:rsidRPr="00EE6268">
        <w:rPr>
          <w:rFonts w:ascii="Calibri" w:eastAsia="Times New Roman" w:hAnsi="Calibri" w:cs="Times New Roman"/>
          <w:lang w:val="sr-Cyrl-CS"/>
        </w:rPr>
        <w:t>Фотокопију потврде о пореском идентификационом броју,</w:t>
      </w:r>
    </w:p>
    <w:p w14:paraId="60120221" w14:textId="48205851" w:rsidR="00BE06E6" w:rsidRPr="00EE6268" w:rsidRDefault="00BE06E6" w:rsidP="00BE06E6">
      <w:pPr>
        <w:pStyle w:val="ListParagraph"/>
        <w:numPr>
          <w:ilvl w:val="0"/>
          <w:numId w:val="9"/>
        </w:numPr>
        <w:spacing w:before="240"/>
        <w:jc w:val="both"/>
        <w:rPr>
          <w:rFonts w:ascii="Calibri" w:eastAsia="Times New Roman" w:hAnsi="Calibri" w:cs="Times New Roman"/>
          <w:lang w:val="sr-Cyrl-CS"/>
        </w:rPr>
      </w:pPr>
      <w:r w:rsidRPr="00EE6268">
        <w:rPr>
          <w:rFonts w:ascii="Calibri" w:eastAsia="Times New Roman" w:hAnsi="Calibri" w:cs="Times New Roman"/>
          <w:lang w:val="sr-Cyrl-CS"/>
        </w:rPr>
        <w:lastRenderedPageBreak/>
        <w:t xml:space="preserve">Необавезујућу понуду о цени </w:t>
      </w:r>
      <w:r w:rsidR="00EE6268" w:rsidRPr="00EE6268">
        <w:rPr>
          <w:rFonts w:ascii="Calibri" w:eastAsia="Times New Roman" w:hAnsi="Calibri" w:cs="Times New Roman"/>
          <w:lang w:val="sr-Cyrl-RS"/>
        </w:rPr>
        <w:t xml:space="preserve">организованог </w:t>
      </w:r>
      <w:r w:rsidRPr="00EE6268">
        <w:rPr>
          <w:rFonts w:ascii="Calibri" w:eastAsia="Times New Roman" w:hAnsi="Calibri" w:cs="Times New Roman"/>
          <w:lang w:val="sr-Cyrl-CS"/>
        </w:rPr>
        <w:t xml:space="preserve">превоза </w:t>
      </w:r>
      <w:r w:rsidR="00EE6268" w:rsidRPr="00EE6268">
        <w:rPr>
          <w:rFonts w:ascii="Calibri" w:eastAsia="Times New Roman" w:hAnsi="Calibri" w:cs="Times New Roman"/>
          <w:lang w:val="sr-Cyrl-CS"/>
        </w:rPr>
        <w:t xml:space="preserve">ученика </w:t>
      </w:r>
      <w:r w:rsidRPr="00EE6268">
        <w:rPr>
          <w:rFonts w:ascii="Calibri" w:eastAsia="Times New Roman" w:hAnsi="Calibri" w:cs="Times New Roman"/>
          <w:lang w:val="sr-Cyrl-CS"/>
        </w:rPr>
        <w:t xml:space="preserve">на Сајам образовања у Новом </w:t>
      </w:r>
      <w:r w:rsidR="003079A9" w:rsidRPr="00EE6268">
        <w:rPr>
          <w:rFonts w:ascii="Calibri" w:eastAsia="Times New Roman" w:hAnsi="Calibri" w:cs="Times New Roman"/>
          <w:lang w:val="sr-Cyrl-CS"/>
        </w:rPr>
        <w:t>С</w:t>
      </w:r>
      <w:r w:rsidRPr="00EE6268">
        <w:rPr>
          <w:rFonts w:ascii="Calibri" w:eastAsia="Times New Roman" w:hAnsi="Calibri" w:cs="Times New Roman"/>
          <w:lang w:val="sr-Cyrl-CS"/>
        </w:rPr>
        <w:t>аду са назначеним бројем учесника</w:t>
      </w:r>
      <w:r w:rsidR="00EE6268" w:rsidRPr="00EE6268">
        <w:rPr>
          <w:rFonts w:ascii="Calibri" w:eastAsia="Times New Roman" w:hAnsi="Calibri" w:cs="Times New Roman"/>
          <w:lang w:val="sr-Cyrl-CS"/>
        </w:rPr>
        <w:t xml:space="preserve"> корисника услуге</w:t>
      </w:r>
      <w:r w:rsidRPr="00EE6268">
        <w:rPr>
          <w:rFonts w:ascii="Calibri" w:eastAsia="Times New Roman" w:hAnsi="Calibri" w:cs="Times New Roman"/>
          <w:lang w:val="sr-Cyrl-CS"/>
        </w:rPr>
        <w:t>.</w:t>
      </w:r>
    </w:p>
    <w:p w14:paraId="18088210" w14:textId="34FF1DAE" w:rsidR="00BE06E6" w:rsidRPr="00F453F4" w:rsidRDefault="00BE06E6" w:rsidP="00BE06E6">
      <w:pPr>
        <w:spacing w:before="240"/>
        <w:jc w:val="both"/>
        <w:rPr>
          <w:rFonts w:ascii="Calibri" w:eastAsia="Times New Roman" w:hAnsi="Calibri" w:cs="Times New Roman"/>
          <w:b/>
          <w:bCs/>
          <w:lang w:val="sr-Cyrl-CS"/>
        </w:rPr>
      </w:pPr>
      <w:r w:rsidRPr="00F453F4">
        <w:rPr>
          <w:rFonts w:ascii="Calibri" w:eastAsia="Times New Roman" w:hAnsi="Calibri" w:cs="Times New Roman"/>
          <w:b/>
          <w:bCs/>
          <w:lang w:val="sr-Cyrl-CS"/>
        </w:rPr>
        <w:t>ОДЛУЧИВАЊЕ О ЗАХТЕВИМА И НАЧИН АПЛИЦИРАЊА</w:t>
      </w:r>
    </w:p>
    <w:p w14:paraId="56376C7B" w14:textId="34789925" w:rsidR="00BE06E6" w:rsidRDefault="00F453F4" w:rsidP="00BE06E6">
      <w:pPr>
        <w:spacing w:before="240"/>
        <w:jc w:val="both"/>
        <w:rPr>
          <w:rFonts w:ascii="Calibri" w:eastAsia="Times New Roman" w:hAnsi="Calibri" w:cs="Times New Roman"/>
          <w:lang w:val="sr-Cyrl-CS"/>
        </w:rPr>
      </w:pPr>
      <w:r>
        <w:rPr>
          <w:rFonts w:ascii="Calibri" w:eastAsia="Times New Roman" w:hAnsi="Calibri" w:cs="Times New Roman"/>
          <w:lang w:val="sr-Cyrl-CS"/>
        </w:rPr>
        <w:t xml:space="preserve">      </w:t>
      </w:r>
      <w:r w:rsidR="00BE06E6">
        <w:rPr>
          <w:rFonts w:ascii="Calibri" w:eastAsia="Times New Roman" w:hAnsi="Calibri" w:cs="Times New Roman"/>
          <w:lang w:val="sr-Cyrl-CS"/>
        </w:rPr>
        <w:t>О додели средстава корисницима одлучује покрајински секретар на предлог Комисије за спровођење конкурса</w:t>
      </w:r>
      <w:r w:rsidR="00306798">
        <w:rPr>
          <w:rFonts w:ascii="Calibri" w:eastAsia="Times New Roman" w:hAnsi="Calibri" w:cs="Times New Roman"/>
          <w:lang w:val="sr-Cyrl-CS"/>
        </w:rPr>
        <w:t>, која разматра пристигле пријаве.</w:t>
      </w:r>
    </w:p>
    <w:p w14:paraId="39D887B3" w14:textId="6C6845CE" w:rsidR="00306798" w:rsidRDefault="00F453F4" w:rsidP="00BE06E6">
      <w:pPr>
        <w:spacing w:before="240"/>
        <w:jc w:val="both"/>
        <w:rPr>
          <w:rFonts w:ascii="Calibri" w:eastAsia="Times New Roman" w:hAnsi="Calibri" w:cs="Times New Roman"/>
          <w:lang w:val="sr-Cyrl-CS"/>
        </w:rPr>
      </w:pPr>
      <w:r>
        <w:rPr>
          <w:rFonts w:ascii="Calibri" w:eastAsia="Times New Roman" w:hAnsi="Calibri" w:cs="Times New Roman"/>
          <w:lang w:val="sr-Cyrl-CS"/>
        </w:rPr>
        <w:t xml:space="preserve">    </w:t>
      </w:r>
      <w:r w:rsidR="00306798">
        <w:rPr>
          <w:rFonts w:ascii="Calibri" w:eastAsia="Times New Roman" w:hAnsi="Calibri" w:cs="Times New Roman"/>
          <w:lang w:val="sr-Cyrl-CS"/>
        </w:rPr>
        <w:t xml:space="preserve">Критеријуми за доделу средстава су: </w:t>
      </w:r>
    </w:p>
    <w:p w14:paraId="53FE1F76" w14:textId="7EEB2F28" w:rsidR="00306798" w:rsidRPr="00306798" w:rsidRDefault="00306798" w:rsidP="00306798">
      <w:pPr>
        <w:pStyle w:val="ListParagraph"/>
        <w:numPr>
          <w:ilvl w:val="0"/>
          <w:numId w:val="10"/>
        </w:numPr>
        <w:spacing w:before="240"/>
        <w:jc w:val="both"/>
        <w:rPr>
          <w:rFonts w:ascii="Calibri" w:eastAsia="Times New Roman" w:hAnsi="Calibri" w:cs="Times New Roman"/>
          <w:lang w:val="sr-Cyrl-CS"/>
        </w:rPr>
      </w:pPr>
      <w:r w:rsidRPr="00306798">
        <w:rPr>
          <w:rFonts w:ascii="Calibri" w:eastAsia="Times New Roman" w:hAnsi="Calibri" w:cs="Times New Roman"/>
          <w:lang w:val="sr-Cyrl-CS"/>
        </w:rPr>
        <w:t>величина циљне групе,</w:t>
      </w:r>
    </w:p>
    <w:p w14:paraId="5709C629" w14:textId="58E8DCEC" w:rsidR="00306798" w:rsidRPr="00306798" w:rsidRDefault="00306798" w:rsidP="00306798">
      <w:pPr>
        <w:pStyle w:val="ListParagraph"/>
        <w:numPr>
          <w:ilvl w:val="0"/>
          <w:numId w:val="10"/>
        </w:numPr>
        <w:spacing w:before="240"/>
        <w:jc w:val="both"/>
        <w:rPr>
          <w:rFonts w:ascii="Calibri" w:eastAsia="Times New Roman" w:hAnsi="Calibri" w:cs="Times New Roman"/>
          <w:lang w:val="sr-Cyrl-CS"/>
        </w:rPr>
      </w:pPr>
      <w:r w:rsidRPr="00306798">
        <w:rPr>
          <w:rFonts w:ascii="Calibri" w:eastAsia="Times New Roman" w:hAnsi="Calibri" w:cs="Times New Roman"/>
          <w:lang w:val="sr-Cyrl-CS"/>
        </w:rPr>
        <w:t>степен укључености циљне групе којој је пројекат намењен,</w:t>
      </w:r>
    </w:p>
    <w:p w14:paraId="7D2EB1DE" w14:textId="139A121C" w:rsidR="00AA0E70" w:rsidRPr="00F453F4" w:rsidRDefault="00306798" w:rsidP="00F453F4">
      <w:pPr>
        <w:pStyle w:val="ListParagraph"/>
        <w:numPr>
          <w:ilvl w:val="0"/>
          <w:numId w:val="10"/>
        </w:numPr>
        <w:spacing w:before="240"/>
        <w:jc w:val="both"/>
        <w:rPr>
          <w:rFonts w:ascii="Calibri" w:eastAsia="Times New Roman" w:hAnsi="Calibri" w:cs="Times New Roman"/>
          <w:lang w:val="sr-Cyrl-CS"/>
        </w:rPr>
      </w:pPr>
      <w:r w:rsidRPr="00306798">
        <w:rPr>
          <w:rFonts w:ascii="Calibri" w:eastAsia="Times New Roman" w:hAnsi="Calibri" w:cs="Times New Roman"/>
          <w:lang w:val="sr-Cyrl-CS"/>
        </w:rPr>
        <w:t>укљученост партнерских институција у реализацију пројекта.</w:t>
      </w:r>
      <w:r w:rsidR="00D4502B" w:rsidRPr="00F453F4">
        <w:rPr>
          <w:rFonts w:ascii="Calibri" w:eastAsia="Times New Roman" w:hAnsi="Calibri" w:cs="Times New Roman"/>
          <w:lang w:val="sr-Cyrl-CS"/>
        </w:rPr>
        <w:t xml:space="preserve">       </w:t>
      </w:r>
    </w:p>
    <w:p w14:paraId="4E3128AA" w14:textId="0EA38154" w:rsidR="00D4502B" w:rsidRPr="00F453F4" w:rsidRDefault="00C16E4C" w:rsidP="00306798">
      <w:pPr>
        <w:spacing w:after="60" w:line="240" w:lineRule="auto"/>
        <w:jc w:val="both"/>
        <w:rPr>
          <w:rFonts w:ascii="Calibri" w:eastAsia="Times New Roman" w:hAnsi="Calibri" w:cs="Arial"/>
          <w:b/>
          <w:bCs/>
          <w:color w:val="FF0000"/>
          <w:lang w:val="sr-Cyrl-CS"/>
        </w:rPr>
      </w:pPr>
      <w:r w:rsidRPr="00F453F4">
        <w:rPr>
          <w:rFonts w:ascii="Calibri" w:eastAsia="Times New Roman" w:hAnsi="Calibri" w:cs="Arial"/>
          <w:b/>
          <w:bCs/>
          <w:lang w:val="sr-Cyrl-CS"/>
        </w:rPr>
        <w:t xml:space="preserve">НАЧИН </w:t>
      </w:r>
      <w:r w:rsidR="00C75F46" w:rsidRPr="00F453F4">
        <w:rPr>
          <w:rFonts w:ascii="Calibri" w:eastAsia="Times New Roman" w:hAnsi="Calibri" w:cs="Arial"/>
          <w:b/>
          <w:bCs/>
          <w:lang w:val="sr-Cyrl-CS"/>
        </w:rPr>
        <w:t>ПОДНОШЕЊА ПРИЈАВЕ:</w:t>
      </w:r>
    </w:p>
    <w:p w14:paraId="7294718B" w14:textId="18B58275" w:rsidR="005373B7" w:rsidRPr="005373B7" w:rsidRDefault="00457ADE" w:rsidP="005373B7">
      <w:pPr>
        <w:ind w:firstLine="142"/>
        <w:jc w:val="both"/>
        <w:rPr>
          <w:rFonts w:ascii="Calibri" w:eastAsia="Times New Roman" w:hAnsi="Calibri" w:cs="Calibri"/>
          <w:lang w:val="sr-Latn-RS"/>
        </w:rPr>
      </w:pPr>
      <w:r>
        <w:rPr>
          <w:rFonts w:ascii="Calibri" w:eastAsia="Times New Roman" w:hAnsi="Calibri" w:cs="Calibri"/>
          <w:lang w:val="sr-Cyrl-RS"/>
        </w:rPr>
        <w:t xml:space="preserve">       </w:t>
      </w:r>
      <w:r w:rsidR="003B223E" w:rsidRPr="003B223E">
        <w:rPr>
          <w:rFonts w:ascii="Calibri" w:eastAsia="Times New Roman" w:hAnsi="Calibri" w:cs="Calibri"/>
          <w:lang w:val="sr-Cyrl-RS"/>
        </w:rPr>
        <w:t>Пријава на конкурс подноси се у писменој  форми на јединственом обрасцу</w:t>
      </w:r>
      <w:r>
        <w:rPr>
          <w:rFonts w:ascii="Calibri" w:eastAsia="Times New Roman" w:hAnsi="Calibri" w:cs="Calibri"/>
          <w:lang w:val="sr-Cyrl-RS"/>
        </w:rPr>
        <w:t xml:space="preserve"> </w:t>
      </w:r>
      <w:r w:rsidR="003B223E" w:rsidRPr="003B223E">
        <w:rPr>
          <w:rFonts w:ascii="Calibri" w:eastAsia="Times New Roman" w:hAnsi="Calibri" w:cs="Calibri"/>
          <w:lang w:val="sr-Cyrl-RS"/>
        </w:rPr>
        <w:t>који се објављује на интернет страници Секретаријата</w:t>
      </w:r>
      <w:r w:rsidR="005373B7">
        <w:rPr>
          <w:rFonts w:ascii="Calibri" w:eastAsia="Times New Roman" w:hAnsi="Calibri" w:cs="Calibri"/>
          <w:lang w:val="sr-Latn-RS"/>
        </w:rPr>
        <w:t xml:space="preserve"> </w:t>
      </w:r>
      <w:r>
        <w:rPr>
          <w:rFonts w:ascii="Calibri" w:eastAsia="Times New Roman" w:hAnsi="Calibri" w:cs="Calibri"/>
          <w:lang w:val="sr-Cyrl-RS"/>
        </w:rPr>
        <w:t>и</w:t>
      </w:r>
      <w:r w:rsidR="005373B7">
        <w:rPr>
          <w:rFonts w:ascii="Calibri" w:eastAsia="Times New Roman" w:hAnsi="Calibri" w:cs="Calibri"/>
          <w:lang w:val="sr-Latn-RS"/>
        </w:rPr>
        <w:t xml:space="preserve"> </w:t>
      </w:r>
      <w:r w:rsidR="005373B7" w:rsidRPr="005373B7">
        <w:rPr>
          <w:rFonts w:ascii="Calibri" w:eastAsia="Times New Roman" w:hAnsi="Calibri" w:cs="Calibri"/>
          <w:lang w:val="sr-Cyrl-CS"/>
        </w:rPr>
        <w:t xml:space="preserve">доставља се у </w:t>
      </w:r>
      <w:r w:rsidR="005373B7" w:rsidRPr="005373B7">
        <w:rPr>
          <w:rFonts w:ascii="Calibri" w:eastAsia="Times New Roman" w:hAnsi="Calibri" w:cs="Calibri"/>
          <w:u w:val="single"/>
          <w:lang w:val="sr-Cyrl-CS"/>
        </w:rPr>
        <w:t>папирном облику</w:t>
      </w:r>
      <w:r w:rsidR="005373B7" w:rsidRPr="005373B7">
        <w:rPr>
          <w:rFonts w:ascii="Calibri" w:eastAsia="Times New Roman" w:hAnsi="Calibri" w:cs="Calibri"/>
          <w:lang w:val="sr-Cyrl-CS"/>
        </w:rPr>
        <w:t xml:space="preserve"> у затвореној коверти на адресу: </w:t>
      </w:r>
    </w:p>
    <w:p w14:paraId="43D4CB12" w14:textId="77777777" w:rsidR="005373B7" w:rsidRPr="005373B7" w:rsidRDefault="005373B7" w:rsidP="005373B7">
      <w:pPr>
        <w:spacing w:after="0" w:line="240" w:lineRule="auto"/>
        <w:ind w:left="720"/>
        <w:jc w:val="both"/>
        <w:rPr>
          <w:rFonts w:ascii="Calibri" w:eastAsia="Times New Roman" w:hAnsi="Calibri" w:cs="Calibri"/>
          <w:lang w:val="sr-Cyrl-CS"/>
        </w:rPr>
      </w:pPr>
    </w:p>
    <w:p w14:paraId="557F48D4" w14:textId="3423C31C" w:rsidR="005373B7" w:rsidRPr="005373B7" w:rsidRDefault="005373B7" w:rsidP="005373B7">
      <w:pPr>
        <w:spacing w:after="0" w:line="240" w:lineRule="auto"/>
        <w:jc w:val="both"/>
        <w:rPr>
          <w:rFonts w:ascii="Calibri" w:eastAsia="Calibri" w:hAnsi="Calibri" w:cs="Calibri"/>
          <w:lang w:val="sr-Cyrl-RS"/>
        </w:rPr>
      </w:pPr>
      <w:r w:rsidRPr="005373B7">
        <w:rPr>
          <w:rFonts w:ascii="Calibri" w:eastAsia="Calibri" w:hAnsi="Calibri" w:cs="Calibri"/>
          <w:b/>
          <w:lang w:val="sr-Cyrl-CS"/>
        </w:rPr>
        <w:t>ПОКРАЈИНСКИ СЕКРЕТАРИЈАТ ЗА ОБРАЗОВАЊЕ, ПРОПИСЕ, УПРАВУ И НАЦИОНАЛНЕ МАЊИНЕ – НАЦИОНАЛНЕ ЗАЈЕДНИЦЕ, БУЛЕВАР МИХАЈЛА ПУПИНА 16, 21000 НОВИ САД</w:t>
      </w:r>
      <w:r w:rsidRPr="005373B7">
        <w:rPr>
          <w:rFonts w:ascii="Calibri" w:eastAsia="Calibri" w:hAnsi="Calibri" w:cs="Calibri"/>
          <w:lang w:val="sr-Cyrl-CS"/>
        </w:rPr>
        <w:t xml:space="preserve">, са назнаком назива конкурса/програма и пројекта, </w:t>
      </w:r>
      <w:r w:rsidRPr="005373B7">
        <w:rPr>
          <w:rFonts w:ascii="Calibri" w:eastAsia="Calibri" w:hAnsi="Calibri" w:cs="Calibri"/>
          <w:u w:val="single"/>
          <w:lang w:val="sr-Cyrl-CS"/>
        </w:rPr>
        <w:t>поштом или лично предајом</w:t>
      </w:r>
      <w:r w:rsidRPr="005373B7">
        <w:rPr>
          <w:rFonts w:ascii="Calibri" w:eastAsia="Calibri" w:hAnsi="Calibri" w:cs="Calibri"/>
          <w:lang w:val="sr-Cyrl-CS"/>
        </w:rPr>
        <w:t xml:space="preserve"> писарници покрајинских органа управе (на наведену адресу) у времену од 9.00 до 14.00 часова. </w:t>
      </w:r>
    </w:p>
    <w:p w14:paraId="0F19DE4F" w14:textId="77777777" w:rsidR="005373B7" w:rsidRPr="005373B7" w:rsidRDefault="005373B7" w:rsidP="005373B7">
      <w:pPr>
        <w:spacing w:after="0" w:line="240" w:lineRule="auto"/>
        <w:jc w:val="both"/>
        <w:rPr>
          <w:rFonts w:ascii="Calibri" w:eastAsia="Times New Roman" w:hAnsi="Calibri" w:cs="Times New Roman"/>
          <w:b/>
          <w:lang w:val="sr-Cyrl-CS"/>
        </w:rPr>
      </w:pPr>
    </w:p>
    <w:p w14:paraId="6E7248C0" w14:textId="5E158537" w:rsidR="005373B7" w:rsidRPr="005373B7" w:rsidRDefault="00457ADE" w:rsidP="005373B7">
      <w:pPr>
        <w:tabs>
          <w:tab w:val="left" w:pos="3960"/>
        </w:tabs>
        <w:spacing w:after="0" w:line="240" w:lineRule="auto"/>
        <w:jc w:val="both"/>
        <w:rPr>
          <w:rFonts w:ascii="Calibri" w:eastAsia="Times New Roman" w:hAnsi="Calibri" w:cs="Times New Roman"/>
          <w:b/>
          <w:u w:val="single"/>
          <w:lang w:val="sr-Latn-CS"/>
        </w:rPr>
      </w:pPr>
      <w:r>
        <w:rPr>
          <w:rFonts w:ascii="Calibri" w:eastAsia="Times New Roman" w:hAnsi="Calibri" w:cs="Times New Roman"/>
          <w:lang w:val="sr-Cyrl-CS"/>
        </w:rPr>
        <w:t xml:space="preserve">         </w:t>
      </w:r>
      <w:r w:rsidR="005373B7" w:rsidRPr="005373B7">
        <w:rPr>
          <w:rFonts w:ascii="Calibri" w:eastAsia="Times New Roman" w:hAnsi="Calibri" w:cs="Times New Roman"/>
          <w:lang w:val="sr-Cyrl-CS"/>
        </w:rPr>
        <w:t xml:space="preserve">Комплетна конкурсна документација може се преузети </w:t>
      </w:r>
      <w:r w:rsidR="005373B7" w:rsidRPr="00F453F4">
        <w:rPr>
          <w:rFonts w:ascii="Calibri" w:eastAsia="Times New Roman" w:hAnsi="Calibri" w:cs="Times New Roman"/>
          <w:b/>
          <w:bCs/>
          <w:u w:val="single"/>
          <w:lang w:val="sr-Cyrl-CS"/>
        </w:rPr>
        <w:t xml:space="preserve">од </w:t>
      </w:r>
      <w:r w:rsidR="005373B7" w:rsidRPr="00F453F4">
        <w:rPr>
          <w:rFonts w:ascii="Calibri" w:eastAsia="Times New Roman" w:hAnsi="Calibri" w:cs="Times New Roman"/>
          <w:b/>
          <w:bCs/>
          <w:u w:val="single"/>
          <w:lang w:val="ru-RU"/>
        </w:rPr>
        <w:t xml:space="preserve"> </w:t>
      </w:r>
      <w:r w:rsidR="005373B7" w:rsidRPr="00F453F4">
        <w:rPr>
          <w:rFonts w:ascii="Calibri" w:eastAsia="Times New Roman" w:hAnsi="Calibri" w:cs="Times New Roman"/>
          <w:b/>
          <w:bCs/>
          <w:u w:val="single"/>
        </w:rPr>
        <w:t>29. 01.</w:t>
      </w:r>
      <w:r w:rsidR="005373B7" w:rsidRPr="00F453F4">
        <w:rPr>
          <w:rFonts w:ascii="Calibri" w:eastAsia="Times New Roman" w:hAnsi="Calibri" w:cs="Times New Roman"/>
          <w:u w:val="single"/>
        </w:rPr>
        <w:t xml:space="preserve"> </w:t>
      </w:r>
      <w:r w:rsidR="005373B7" w:rsidRPr="00F453F4">
        <w:rPr>
          <w:rFonts w:ascii="Calibri" w:eastAsia="Times New Roman" w:hAnsi="Calibri" w:cs="Times New Roman"/>
          <w:b/>
          <w:u w:val="single"/>
          <w:lang w:val="ru-RU"/>
        </w:rPr>
        <w:t xml:space="preserve"> 2025.</w:t>
      </w:r>
      <w:r w:rsidR="005373B7" w:rsidRPr="00F453F4">
        <w:rPr>
          <w:rFonts w:ascii="Calibri" w:eastAsia="Times New Roman" w:hAnsi="Calibri" w:cs="Times New Roman"/>
          <w:b/>
          <w:u w:val="single"/>
          <w:lang w:val="sr-Cyrl-CS"/>
        </w:rPr>
        <w:t xml:space="preserve"> године</w:t>
      </w:r>
      <w:r w:rsidR="005373B7" w:rsidRPr="005373B7">
        <w:rPr>
          <w:rFonts w:ascii="Calibri" w:eastAsia="Times New Roman" w:hAnsi="Calibri" w:cs="Times New Roman"/>
          <w:lang w:val="sr-Cyrl-CS"/>
        </w:rPr>
        <w:t xml:space="preserve"> на</w:t>
      </w:r>
      <w:r w:rsidR="005373B7" w:rsidRPr="005373B7">
        <w:rPr>
          <w:rFonts w:ascii="Calibri" w:eastAsia="Times New Roman" w:hAnsi="Calibri" w:cs="Times New Roman"/>
          <w:lang w:val="sr-Latn-CS"/>
        </w:rPr>
        <w:t xml:space="preserve"> web</w:t>
      </w:r>
      <w:r w:rsidR="005373B7" w:rsidRPr="005373B7">
        <w:rPr>
          <w:rFonts w:ascii="Calibri" w:eastAsia="Times New Roman" w:hAnsi="Calibri" w:cs="Times New Roman"/>
          <w:lang w:val="sr-Cyrl-CS"/>
        </w:rPr>
        <w:t xml:space="preserve"> адреси  Секретаријата: </w:t>
      </w:r>
      <w:hyperlink r:id="rId9" w:history="1">
        <w:r w:rsidR="005373B7" w:rsidRPr="005373B7">
          <w:rPr>
            <w:rFonts w:ascii="Calibri" w:eastAsia="Times New Roman" w:hAnsi="Calibri" w:cs="Times New Roman"/>
            <w:b/>
            <w:color w:val="0000FF"/>
            <w:u w:val="single"/>
            <w:lang w:val="sr-Latn-CS"/>
          </w:rPr>
          <w:t>www.puma</w:t>
        </w:r>
        <w:r w:rsidR="005373B7" w:rsidRPr="005373B7">
          <w:rPr>
            <w:rFonts w:ascii="Calibri" w:eastAsia="Times New Roman" w:hAnsi="Calibri" w:cs="Times New Roman"/>
            <w:b/>
            <w:color w:val="0000FF"/>
            <w:u w:val="single"/>
            <w:lang w:val="ru-RU"/>
          </w:rPr>
          <w:t>.</w:t>
        </w:r>
        <w:r w:rsidR="005373B7" w:rsidRPr="005373B7">
          <w:rPr>
            <w:rFonts w:ascii="Calibri" w:eastAsia="Times New Roman" w:hAnsi="Calibri" w:cs="Times New Roman"/>
            <w:b/>
            <w:color w:val="0000FF"/>
            <w:u w:val="single"/>
          </w:rPr>
          <w:t>vojvodina</w:t>
        </w:r>
        <w:r w:rsidR="005373B7" w:rsidRPr="005373B7">
          <w:rPr>
            <w:rFonts w:ascii="Calibri" w:eastAsia="Times New Roman" w:hAnsi="Calibri" w:cs="Times New Roman"/>
            <w:b/>
            <w:color w:val="0000FF"/>
            <w:u w:val="single"/>
            <w:lang w:val="ru-RU"/>
          </w:rPr>
          <w:t>.</w:t>
        </w:r>
        <w:r w:rsidR="005373B7" w:rsidRPr="005373B7">
          <w:rPr>
            <w:rFonts w:ascii="Calibri" w:eastAsia="Times New Roman" w:hAnsi="Calibri" w:cs="Times New Roman"/>
            <w:b/>
            <w:color w:val="0000FF"/>
            <w:u w:val="single"/>
          </w:rPr>
          <w:t>gov</w:t>
        </w:r>
        <w:r w:rsidR="005373B7" w:rsidRPr="005373B7">
          <w:rPr>
            <w:rFonts w:ascii="Calibri" w:eastAsia="Times New Roman" w:hAnsi="Calibri" w:cs="Times New Roman"/>
            <w:b/>
            <w:color w:val="0000FF"/>
            <w:u w:val="single"/>
            <w:lang w:val="ru-RU"/>
          </w:rPr>
          <w:t>.</w:t>
        </w:r>
        <w:r w:rsidR="005373B7" w:rsidRPr="005373B7">
          <w:rPr>
            <w:rFonts w:ascii="Calibri" w:eastAsia="Times New Roman" w:hAnsi="Calibri" w:cs="Times New Roman"/>
            <w:b/>
            <w:color w:val="0000FF"/>
            <w:u w:val="single"/>
          </w:rPr>
          <w:t>rs</w:t>
        </w:r>
      </w:hyperlink>
    </w:p>
    <w:p w14:paraId="5531CD0E" w14:textId="77777777" w:rsidR="005373B7" w:rsidRPr="005373B7" w:rsidRDefault="005373B7" w:rsidP="003B223E">
      <w:pPr>
        <w:ind w:firstLine="142"/>
        <w:jc w:val="both"/>
        <w:rPr>
          <w:rFonts w:ascii="Calibri" w:eastAsia="Times New Roman" w:hAnsi="Calibri" w:cs="Calibri"/>
          <w:lang w:val="sr-Latn-RS"/>
        </w:rPr>
      </w:pPr>
    </w:p>
    <w:p w14:paraId="1BFCF4B2" w14:textId="77777777" w:rsidR="003B223E" w:rsidRPr="003B223E" w:rsidRDefault="003B223E" w:rsidP="003B223E">
      <w:pPr>
        <w:widowControl w:val="0"/>
        <w:autoSpaceDE w:val="0"/>
        <w:autoSpaceDN w:val="0"/>
        <w:spacing w:after="0" w:line="240" w:lineRule="auto"/>
        <w:ind w:firstLine="465"/>
        <w:jc w:val="both"/>
        <w:rPr>
          <w:rFonts w:ascii="Calibri" w:eastAsia="Times New Roman" w:hAnsi="Calibri" w:cs="Calibri"/>
          <w:noProof/>
          <w:lang w:val="sr-Cyrl-CS" w:eastAsia="en-GB"/>
        </w:rPr>
      </w:pPr>
      <w:r w:rsidRPr="003B223E">
        <w:rPr>
          <w:rFonts w:ascii="Calibri" w:eastAsia="Calibri" w:hAnsi="Calibri" w:cs="Calibri"/>
          <w:noProof/>
          <w:lang w:val="sr-Cyrl-CS" w:eastAsia="en-GB"/>
        </w:rPr>
        <w:t>Секретаријат задржава право да од подносиоца пријаве, по потреби, затражи додатну документацију и информације, те уколико у року од 8 дана, подносилац пријаве не поступи по захтеву за допуну документације, Секретаријат ће пријаву сматрати непотпуном.</w:t>
      </w:r>
    </w:p>
    <w:p w14:paraId="52442063" w14:textId="755EF747" w:rsidR="003B223E" w:rsidRPr="00653004" w:rsidRDefault="00722C69" w:rsidP="003B223E">
      <w:pPr>
        <w:widowControl w:val="0"/>
        <w:autoSpaceDE w:val="0"/>
        <w:autoSpaceDN w:val="0"/>
        <w:spacing w:after="0" w:line="240" w:lineRule="auto"/>
        <w:ind w:firstLine="567"/>
        <w:jc w:val="both"/>
        <w:rPr>
          <w:rFonts w:ascii="Calibri" w:eastAsia="Calibri" w:hAnsi="Calibri" w:cs="Calibri"/>
          <w:noProof/>
          <w:u w:val="single"/>
          <w:lang w:val="sr-Cyrl-RS"/>
        </w:rPr>
      </w:pPr>
      <w:r w:rsidRPr="00653004">
        <w:rPr>
          <w:rFonts w:ascii="Calibri" w:eastAsia="Calibri" w:hAnsi="Calibri" w:cs="Calibri"/>
          <w:noProof/>
          <w:u w:val="single"/>
          <w:lang w:val="sr-Cyrl-RS"/>
        </w:rPr>
        <w:t xml:space="preserve">Рок за подношење пријава је </w:t>
      </w:r>
      <w:r w:rsidR="003B223E" w:rsidRPr="00653004">
        <w:rPr>
          <w:rFonts w:ascii="Calibri" w:eastAsia="Calibri" w:hAnsi="Calibri" w:cs="Calibri"/>
          <w:noProof/>
          <w:u w:val="single"/>
          <w:lang w:val="sr-Cyrl-RS"/>
        </w:rPr>
        <w:t>14. фебруар 2025. године.</w:t>
      </w:r>
    </w:p>
    <w:p w14:paraId="3D1B933E" w14:textId="1A9B59FF" w:rsidR="003B223E" w:rsidRPr="003B223E" w:rsidRDefault="003B223E" w:rsidP="00306798">
      <w:pPr>
        <w:pStyle w:val="ListParagraph"/>
        <w:spacing w:after="60" w:line="240" w:lineRule="auto"/>
        <w:jc w:val="both"/>
        <w:rPr>
          <w:rFonts w:ascii="Calibri" w:eastAsia="Times New Roman" w:hAnsi="Calibri" w:cs="Arial"/>
          <w:lang w:val="sr-Latn-RS"/>
        </w:rPr>
      </w:pPr>
    </w:p>
    <w:p w14:paraId="4EF1EF74" w14:textId="20B30B2F" w:rsidR="005F6F29" w:rsidRPr="00C16E4C" w:rsidRDefault="00C16E4C" w:rsidP="00C16E4C">
      <w:pPr>
        <w:spacing w:after="60" w:line="240" w:lineRule="auto"/>
        <w:jc w:val="both"/>
        <w:rPr>
          <w:rFonts w:ascii="Calibri" w:eastAsia="Times New Roman" w:hAnsi="Calibri" w:cs="Arial"/>
          <w:lang w:val="sr-Cyrl-CS"/>
        </w:rPr>
      </w:pPr>
      <w:r>
        <w:rPr>
          <w:rFonts w:ascii="Calibri" w:eastAsia="Times New Roman" w:hAnsi="Calibri" w:cs="Arial"/>
          <w:lang w:val="sr-Cyrl-CS"/>
        </w:rPr>
        <w:t xml:space="preserve">               </w:t>
      </w:r>
      <w:r w:rsidR="005F6F29" w:rsidRPr="005F6F29">
        <w:rPr>
          <w:rFonts w:ascii="Calibri" w:eastAsia="Times New Roman" w:hAnsi="Calibri" w:cs="Times New Roman"/>
          <w:b/>
          <w:lang w:val="sr-Cyrl-CS"/>
        </w:rPr>
        <w:t>Ј</w:t>
      </w:r>
      <w:r w:rsidR="005F6F29" w:rsidRPr="005F6F29">
        <w:rPr>
          <w:rFonts w:ascii="Calibri" w:eastAsia="Times New Roman" w:hAnsi="Calibri" w:cs="Arial"/>
          <w:b/>
          <w:lang w:val="ru-RU"/>
        </w:rPr>
        <w:t>едн</w:t>
      </w:r>
      <w:r w:rsidR="00306798">
        <w:rPr>
          <w:rFonts w:ascii="Calibri" w:eastAsia="Times New Roman" w:hAnsi="Calibri" w:cs="Arial"/>
          <w:b/>
          <w:lang w:val="ru-RU"/>
        </w:rPr>
        <w:t>о</w:t>
      </w:r>
      <w:r w:rsidR="005F6F29" w:rsidRPr="005F6F29">
        <w:rPr>
          <w:rFonts w:ascii="Calibri" w:eastAsia="Times New Roman" w:hAnsi="Calibri" w:cs="Arial"/>
          <w:b/>
          <w:lang w:val="ru-RU"/>
        </w:rPr>
        <w:t xml:space="preserve"> </w:t>
      </w:r>
      <w:r w:rsidR="00306798">
        <w:rPr>
          <w:rFonts w:ascii="Calibri" w:eastAsia="Times New Roman" w:hAnsi="Calibri" w:cs="Arial"/>
          <w:b/>
          <w:lang w:val="ru-RU"/>
        </w:rPr>
        <w:t>правно лице може да</w:t>
      </w:r>
      <w:r w:rsidR="005F6F29" w:rsidRPr="005F6F29">
        <w:rPr>
          <w:rFonts w:ascii="Calibri" w:eastAsia="Times New Roman" w:hAnsi="Calibri" w:cs="Arial"/>
          <w:b/>
          <w:lang w:val="ru-RU"/>
        </w:rPr>
        <w:t xml:space="preserve"> подн</w:t>
      </w:r>
      <w:r w:rsidR="00306798">
        <w:rPr>
          <w:rFonts w:ascii="Calibri" w:eastAsia="Times New Roman" w:hAnsi="Calibri" w:cs="Arial"/>
          <w:b/>
          <w:lang w:val="ru-RU"/>
        </w:rPr>
        <w:t>есе</w:t>
      </w:r>
      <w:r w:rsidR="005F6F29" w:rsidRPr="005F6F29">
        <w:rPr>
          <w:rFonts w:ascii="Calibri" w:eastAsia="Times New Roman" w:hAnsi="Calibri" w:cs="Arial"/>
          <w:b/>
          <w:lang w:val="ru-RU"/>
        </w:rPr>
        <w:t xml:space="preserve"> само једну пријаву</w:t>
      </w:r>
      <w:r w:rsidR="005F6F29" w:rsidRPr="005F6F29">
        <w:rPr>
          <w:rFonts w:ascii="Calibri" w:eastAsia="Times New Roman" w:hAnsi="Calibri" w:cs="Arial"/>
          <w:lang w:val="ru-RU"/>
        </w:rPr>
        <w:t>.</w:t>
      </w:r>
      <w:r w:rsidR="005F6F29" w:rsidRPr="005F6F29">
        <w:rPr>
          <w:rFonts w:ascii="Calibri" w:eastAsia="Times New Roman" w:hAnsi="Calibri" w:cs="Arial"/>
          <w:lang w:val="sr-Cyrl-CS"/>
        </w:rPr>
        <w:t xml:space="preserve"> </w:t>
      </w:r>
    </w:p>
    <w:p w14:paraId="327C0BFC" w14:textId="1CCB8B02" w:rsidR="005F6F29" w:rsidRPr="005F6F29" w:rsidRDefault="00457ADE" w:rsidP="005F6F29">
      <w:pPr>
        <w:spacing w:after="60" w:line="240" w:lineRule="auto"/>
        <w:ind w:firstLine="709"/>
        <w:jc w:val="both"/>
        <w:rPr>
          <w:rFonts w:ascii="Calibri" w:eastAsia="Times New Roman" w:hAnsi="Calibri" w:cs="Arial"/>
          <w:strike/>
          <w:lang w:val="ru-RU"/>
        </w:rPr>
      </w:pPr>
      <w:r>
        <w:rPr>
          <w:rFonts w:ascii="Calibri" w:eastAsia="Times New Roman" w:hAnsi="Calibri" w:cs="Arial"/>
          <w:lang w:val="sr-Cyrl-RS"/>
        </w:rPr>
        <w:t xml:space="preserve">Комисија ће решењем одбацити </w:t>
      </w:r>
      <w:r w:rsidR="005F6F29" w:rsidRPr="005F6F29">
        <w:rPr>
          <w:rFonts w:ascii="Calibri" w:eastAsia="Times New Roman" w:hAnsi="Calibri" w:cs="Arial"/>
          <w:lang w:val="sr-Cyrl-CS"/>
        </w:rPr>
        <w:t>непотпуне</w:t>
      </w:r>
      <w:r w:rsidR="00C70913">
        <w:rPr>
          <w:rFonts w:ascii="Calibri" w:eastAsia="Times New Roman" w:hAnsi="Calibri" w:cs="Arial"/>
          <w:lang w:val="sr-Latn-RS"/>
        </w:rPr>
        <w:t xml:space="preserve">, </w:t>
      </w:r>
      <w:r>
        <w:rPr>
          <w:rFonts w:ascii="Calibri" w:eastAsia="Times New Roman" w:hAnsi="Calibri" w:cs="Arial"/>
          <w:lang w:val="sr-Cyrl-RS"/>
        </w:rPr>
        <w:t>недопуштене</w:t>
      </w:r>
      <w:r w:rsidR="005F6F29" w:rsidRPr="005F6F29">
        <w:rPr>
          <w:rFonts w:ascii="Calibri" w:eastAsia="Times New Roman" w:hAnsi="Calibri" w:cs="Arial"/>
          <w:lang w:val="sr-Cyrl-CS"/>
        </w:rPr>
        <w:t xml:space="preserve"> и неблаговремене пријаве</w:t>
      </w:r>
      <w:r w:rsidR="005F6F29" w:rsidRPr="005F6F29">
        <w:rPr>
          <w:rFonts w:ascii="Calibri" w:eastAsia="Times New Roman" w:hAnsi="Calibri" w:cs="Arial"/>
          <w:lang w:val="ru-RU"/>
        </w:rPr>
        <w:t>.</w:t>
      </w:r>
      <w:r w:rsidR="005F6F29" w:rsidRPr="005F6F29">
        <w:rPr>
          <w:rFonts w:ascii="Calibri" w:eastAsia="Times New Roman" w:hAnsi="Calibri" w:cs="Arial"/>
          <w:lang w:val="sr-Cyrl-CS"/>
        </w:rPr>
        <w:t xml:space="preserve"> </w:t>
      </w:r>
    </w:p>
    <w:p w14:paraId="5BE48A07" w14:textId="38088B85" w:rsidR="005F6F29" w:rsidRPr="00E60F5A" w:rsidRDefault="005F6F29" w:rsidP="005F6F29">
      <w:pPr>
        <w:spacing w:after="0" w:line="240" w:lineRule="auto"/>
        <w:ind w:firstLine="708"/>
        <w:jc w:val="both"/>
        <w:rPr>
          <w:rFonts w:ascii="Calibri" w:eastAsia="Times New Roman" w:hAnsi="Calibri" w:cs="Times New Roman"/>
          <w:b/>
        </w:rPr>
      </w:pPr>
      <w:r w:rsidRPr="005F6F29">
        <w:rPr>
          <w:rFonts w:ascii="Calibri" w:eastAsia="Times New Roman" w:hAnsi="Calibri" w:cs="Times New Roman"/>
          <w:b/>
          <w:lang w:val="sr-Cyrl-CS"/>
        </w:rPr>
        <w:t>Додатне информације у вези са реализацијом Конкурса могу се добити  на телефон 021/487-4</w:t>
      </w:r>
      <w:r w:rsidR="00E60F5A">
        <w:rPr>
          <w:rFonts w:ascii="Calibri" w:eastAsia="Times New Roman" w:hAnsi="Calibri" w:cs="Times New Roman"/>
          <w:b/>
        </w:rPr>
        <w:t>035.</w:t>
      </w:r>
    </w:p>
    <w:p w14:paraId="0319D78D" w14:textId="77777777" w:rsidR="00722C69" w:rsidRDefault="00E60F5A" w:rsidP="000D3EEF">
      <w:pPr>
        <w:ind w:left="5760" w:firstLine="720"/>
        <w:rPr>
          <w:rFonts w:ascii="Calibri" w:eastAsia="Times New Roman" w:hAnsi="Calibri" w:cs="Times New Roman"/>
          <w:b/>
        </w:rPr>
      </w:pPr>
      <w:r>
        <w:rPr>
          <w:rFonts w:ascii="Calibri" w:eastAsia="Times New Roman" w:hAnsi="Calibri" w:cs="Times New Roman"/>
          <w:b/>
        </w:rPr>
        <w:t xml:space="preserve">      </w:t>
      </w:r>
    </w:p>
    <w:p w14:paraId="66BEEC07" w14:textId="57416704" w:rsidR="000D3EEF" w:rsidRDefault="000D3EEF" w:rsidP="000D3EEF">
      <w:pPr>
        <w:ind w:left="5760" w:firstLine="720"/>
        <w:rPr>
          <w:rFonts w:ascii="Calibri" w:eastAsia="Times New Roman" w:hAnsi="Calibri" w:cs="Times New Roman"/>
          <w:b/>
          <w:lang w:val="sr-Cyrl-RS"/>
        </w:rPr>
      </w:pPr>
      <w:r w:rsidRPr="000D3EEF">
        <w:rPr>
          <w:rFonts w:ascii="Calibri" w:eastAsia="Times New Roman" w:hAnsi="Calibri" w:cs="Times New Roman"/>
          <w:b/>
          <w:lang w:val="sr-Cyrl-CS"/>
        </w:rPr>
        <w:t>ПОКРАЈИНСКИ СЕКРЕТАР</w:t>
      </w:r>
    </w:p>
    <w:p w14:paraId="089CD4D9" w14:textId="33A71904" w:rsidR="000D3EEF" w:rsidRPr="000D3EEF" w:rsidRDefault="00E60F5A" w:rsidP="000D3EEF">
      <w:pPr>
        <w:ind w:left="5760" w:firstLine="720"/>
        <w:rPr>
          <w:rFonts w:ascii="Calibri" w:eastAsia="Times New Roman" w:hAnsi="Calibri" w:cs="Times New Roman"/>
          <w:b/>
          <w:lang w:val="sr-Cyrl-RS"/>
        </w:rPr>
      </w:pPr>
      <w:r>
        <w:rPr>
          <w:rFonts w:ascii="Calibri" w:eastAsia="Times New Roman" w:hAnsi="Calibri" w:cs="Calibri"/>
          <w:b/>
          <w:lang w:val="hu-HU"/>
        </w:rPr>
        <w:t xml:space="preserve">               </w:t>
      </w:r>
      <w:r w:rsidR="000D3EEF" w:rsidRPr="000D3EEF">
        <w:rPr>
          <w:rFonts w:ascii="Calibri" w:eastAsia="Times New Roman" w:hAnsi="Calibri" w:cs="Calibri"/>
          <w:b/>
          <w:lang w:val="hu-HU"/>
        </w:rPr>
        <w:t>Ótott Róbert</w:t>
      </w:r>
    </w:p>
    <w:p w14:paraId="039E31F9" w14:textId="77777777" w:rsidR="000D3EEF" w:rsidRPr="000D3EEF" w:rsidRDefault="000D3EEF" w:rsidP="000D3EEF">
      <w:pPr>
        <w:spacing w:after="0" w:line="240" w:lineRule="atLeast"/>
        <w:ind w:firstLine="6379"/>
        <w:jc w:val="center"/>
        <w:rPr>
          <w:rFonts w:ascii="Calibri" w:eastAsia="Times New Roman" w:hAnsi="Calibri" w:cs="Calibri"/>
          <w:b/>
        </w:rPr>
      </w:pPr>
      <w:r w:rsidRPr="000D3EEF">
        <w:rPr>
          <w:rFonts w:ascii="Calibri" w:eastAsia="Times New Roman" w:hAnsi="Calibri" w:cs="Calibri"/>
          <w:b/>
        </w:rPr>
        <w:t>(</w:t>
      </w:r>
      <w:r w:rsidRPr="000D3EEF">
        <w:rPr>
          <w:rFonts w:ascii="Calibri" w:eastAsia="Times New Roman" w:hAnsi="Calibri" w:cs="Calibri"/>
          <w:b/>
          <w:lang w:val="sr-Cyrl-RS"/>
        </w:rPr>
        <w:t>Роберт Отот</w:t>
      </w:r>
      <w:r w:rsidRPr="000D3EEF">
        <w:rPr>
          <w:rFonts w:ascii="Calibri" w:eastAsia="Times New Roman" w:hAnsi="Calibri" w:cs="Calibri"/>
          <w:b/>
        </w:rPr>
        <w:t>)</w:t>
      </w:r>
    </w:p>
    <w:p w14:paraId="69901352" w14:textId="66EFC637" w:rsidR="00E9371A" w:rsidRDefault="00E9371A" w:rsidP="000D3EEF">
      <w:pPr>
        <w:tabs>
          <w:tab w:val="left" w:pos="5541"/>
        </w:tabs>
      </w:pPr>
    </w:p>
    <w:sectPr w:rsidR="00E9371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10B6C" w16cex:dateUtc="2025-01-26T11:37:00Z"/>
  <w16cex:commentExtensible w16cex:durableId="5737D1D6" w16cex:dateUtc="2025-01-25T15:05:00Z"/>
  <w16cex:commentExtensible w16cex:durableId="76845D6E" w16cex:dateUtc="2025-01-25T14:09:00Z"/>
  <w16cex:commentExtensible w16cex:durableId="26DC535D" w16cex:dateUtc="2025-01-25T15:02:00Z"/>
  <w16cex:commentExtensible w16cex:durableId="5E00D6E3" w16cex:dateUtc="2025-01-25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5A9B30" w16cid:durableId="70B10B6C"/>
  <w16cid:commentId w16cid:paraId="2E1415A3" w16cid:durableId="5737D1D6"/>
  <w16cid:commentId w16cid:paraId="315DD59A" w16cid:durableId="76845D6E"/>
  <w16cid:commentId w16cid:paraId="2DD2E861" w16cid:durableId="26DC535D"/>
  <w16cid:commentId w16cid:paraId="47A09814" w16cid:durableId="5E00D6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85AC8" w14:textId="77777777" w:rsidR="003E6408" w:rsidRDefault="003E6408" w:rsidP="00D4502B">
      <w:pPr>
        <w:spacing w:after="0" w:line="240" w:lineRule="auto"/>
      </w:pPr>
      <w:r>
        <w:separator/>
      </w:r>
    </w:p>
  </w:endnote>
  <w:endnote w:type="continuationSeparator" w:id="0">
    <w:p w14:paraId="4058AAB5" w14:textId="77777777" w:rsidR="003E6408" w:rsidRDefault="003E6408" w:rsidP="00D4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ADA35" w14:textId="77777777" w:rsidR="003E6408" w:rsidRDefault="003E6408" w:rsidP="00D4502B">
      <w:pPr>
        <w:spacing w:after="0" w:line="240" w:lineRule="auto"/>
      </w:pPr>
      <w:r>
        <w:separator/>
      </w:r>
    </w:p>
  </w:footnote>
  <w:footnote w:type="continuationSeparator" w:id="0">
    <w:p w14:paraId="39940BF2" w14:textId="77777777" w:rsidR="003E6408" w:rsidRDefault="003E6408" w:rsidP="00D45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106C2FC7"/>
    <w:multiLevelType w:val="hybridMultilevel"/>
    <w:tmpl w:val="BD9CC174"/>
    <w:lvl w:ilvl="0" w:tplc="C14AAFB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87013"/>
    <w:multiLevelType w:val="hybridMultilevel"/>
    <w:tmpl w:val="9DC05F46"/>
    <w:lvl w:ilvl="0" w:tplc="3AB0BBA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626F8A"/>
    <w:multiLevelType w:val="hybridMultilevel"/>
    <w:tmpl w:val="D22A5670"/>
    <w:lvl w:ilvl="0" w:tplc="3CD8A4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F44DD2"/>
    <w:multiLevelType w:val="hybridMultilevel"/>
    <w:tmpl w:val="C7CA26AA"/>
    <w:lvl w:ilvl="0" w:tplc="0356776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E3CB1"/>
    <w:multiLevelType w:val="hybridMultilevel"/>
    <w:tmpl w:val="D772A8B0"/>
    <w:lvl w:ilvl="0" w:tplc="02FA694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A2854"/>
    <w:multiLevelType w:val="hybridMultilevel"/>
    <w:tmpl w:val="4020944E"/>
    <w:lvl w:ilvl="0" w:tplc="EEF279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595FB9"/>
    <w:multiLevelType w:val="hybridMultilevel"/>
    <w:tmpl w:val="24DA0552"/>
    <w:lvl w:ilvl="0" w:tplc="726CFCC2">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B1AC7"/>
    <w:multiLevelType w:val="hybridMultilevel"/>
    <w:tmpl w:val="8D6C0E72"/>
    <w:lvl w:ilvl="0" w:tplc="85B629A2">
      <w:start w:val="2"/>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A382992"/>
    <w:multiLevelType w:val="hybridMultilevel"/>
    <w:tmpl w:val="29307E2A"/>
    <w:lvl w:ilvl="0" w:tplc="43DA6D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7"/>
  </w:num>
  <w:num w:numId="3">
    <w:abstractNumId w:val="9"/>
  </w:num>
  <w:num w:numId="4">
    <w:abstractNumId w:val="6"/>
  </w:num>
  <w:num w:numId="5">
    <w:abstractNumId w:val="4"/>
  </w:num>
  <w:num w:numId="6">
    <w:abstractNumId w:val="8"/>
  </w:num>
  <w:num w:numId="7">
    <w:abstractNumId w:val="5"/>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48"/>
    <w:rsid w:val="000D3EEF"/>
    <w:rsid w:val="00103844"/>
    <w:rsid w:val="00140A4F"/>
    <w:rsid w:val="00152A1D"/>
    <w:rsid w:val="00154071"/>
    <w:rsid w:val="001A572B"/>
    <w:rsid w:val="001F5174"/>
    <w:rsid w:val="00242C48"/>
    <w:rsid w:val="002A0891"/>
    <w:rsid w:val="002B4971"/>
    <w:rsid w:val="002B57CA"/>
    <w:rsid w:val="00306798"/>
    <w:rsid w:val="003079A9"/>
    <w:rsid w:val="003A6D63"/>
    <w:rsid w:val="003B223E"/>
    <w:rsid w:val="003C72EC"/>
    <w:rsid w:val="003E6408"/>
    <w:rsid w:val="00443750"/>
    <w:rsid w:val="00457ADE"/>
    <w:rsid w:val="004F5D6E"/>
    <w:rsid w:val="004F6807"/>
    <w:rsid w:val="005154B4"/>
    <w:rsid w:val="005373B7"/>
    <w:rsid w:val="005F6F29"/>
    <w:rsid w:val="006108ED"/>
    <w:rsid w:val="00653004"/>
    <w:rsid w:val="00704861"/>
    <w:rsid w:val="00722C69"/>
    <w:rsid w:val="007B50FF"/>
    <w:rsid w:val="00800EDB"/>
    <w:rsid w:val="008708FD"/>
    <w:rsid w:val="008A0DDF"/>
    <w:rsid w:val="00944BE4"/>
    <w:rsid w:val="009539E9"/>
    <w:rsid w:val="00966191"/>
    <w:rsid w:val="009C27EC"/>
    <w:rsid w:val="00A14F5A"/>
    <w:rsid w:val="00A21952"/>
    <w:rsid w:val="00AA0E70"/>
    <w:rsid w:val="00AC26D6"/>
    <w:rsid w:val="00B9238F"/>
    <w:rsid w:val="00BA79F3"/>
    <w:rsid w:val="00BC32FB"/>
    <w:rsid w:val="00BE06E6"/>
    <w:rsid w:val="00C12A14"/>
    <w:rsid w:val="00C16E4C"/>
    <w:rsid w:val="00C70913"/>
    <w:rsid w:val="00C75F46"/>
    <w:rsid w:val="00C763F1"/>
    <w:rsid w:val="00D4502B"/>
    <w:rsid w:val="00D9233D"/>
    <w:rsid w:val="00DD4488"/>
    <w:rsid w:val="00E60F5A"/>
    <w:rsid w:val="00E9371A"/>
    <w:rsid w:val="00EE6268"/>
    <w:rsid w:val="00EF0C48"/>
    <w:rsid w:val="00EF5C49"/>
    <w:rsid w:val="00F058E9"/>
    <w:rsid w:val="00F453F4"/>
    <w:rsid w:val="00F9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7CA9B"/>
  <w15:chartTrackingRefBased/>
  <w15:docId w15:val="{73372DBE-B846-47B6-A05F-FB97056E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02B"/>
  </w:style>
  <w:style w:type="paragraph" w:styleId="Footer">
    <w:name w:val="footer"/>
    <w:basedOn w:val="Normal"/>
    <w:link w:val="FooterChar"/>
    <w:uiPriority w:val="99"/>
    <w:unhideWhenUsed/>
    <w:rsid w:val="00D4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02B"/>
  </w:style>
  <w:style w:type="paragraph" w:styleId="ListParagraph">
    <w:name w:val="List Paragraph"/>
    <w:basedOn w:val="Normal"/>
    <w:uiPriority w:val="34"/>
    <w:qFormat/>
    <w:rsid w:val="00D4502B"/>
    <w:pPr>
      <w:ind w:left="720"/>
      <w:contextualSpacing/>
    </w:pPr>
  </w:style>
  <w:style w:type="character" w:styleId="CommentReference">
    <w:name w:val="annotation reference"/>
    <w:basedOn w:val="DefaultParagraphFont"/>
    <w:uiPriority w:val="99"/>
    <w:semiHidden/>
    <w:unhideWhenUsed/>
    <w:rsid w:val="003B223E"/>
    <w:rPr>
      <w:sz w:val="16"/>
      <w:szCs w:val="16"/>
    </w:rPr>
  </w:style>
  <w:style w:type="paragraph" w:styleId="CommentText">
    <w:name w:val="annotation text"/>
    <w:basedOn w:val="Normal"/>
    <w:link w:val="CommentTextChar"/>
    <w:uiPriority w:val="99"/>
    <w:semiHidden/>
    <w:unhideWhenUsed/>
    <w:rsid w:val="003B223E"/>
    <w:pPr>
      <w:spacing w:line="240" w:lineRule="auto"/>
    </w:pPr>
    <w:rPr>
      <w:sz w:val="20"/>
      <w:szCs w:val="20"/>
    </w:rPr>
  </w:style>
  <w:style w:type="character" w:customStyle="1" w:styleId="CommentTextChar">
    <w:name w:val="Comment Text Char"/>
    <w:basedOn w:val="DefaultParagraphFont"/>
    <w:link w:val="CommentText"/>
    <w:uiPriority w:val="99"/>
    <w:semiHidden/>
    <w:rsid w:val="003B223E"/>
    <w:rPr>
      <w:sz w:val="20"/>
      <w:szCs w:val="20"/>
    </w:rPr>
  </w:style>
  <w:style w:type="paragraph" w:styleId="CommentSubject">
    <w:name w:val="annotation subject"/>
    <w:basedOn w:val="CommentText"/>
    <w:next w:val="CommentText"/>
    <w:link w:val="CommentSubjectChar"/>
    <w:uiPriority w:val="99"/>
    <w:semiHidden/>
    <w:unhideWhenUsed/>
    <w:rsid w:val="003B223E"/>
    <w:rPr>
      <w:b/>
      <w:bCs/>
    </w:rPr>
  </w:style>
  <w:style w:type="character" w:customStyle="1" w:styleId="CommentSubjectChar">
    <w:name w:val="Comment Subject Char"/>
    <w:basedOn w:val="CommentTextChar"/>
    <w:link w:val="CommentSubject"/>
    <w:uiPriority w:val="99"/>
    <w:semiHidden/>
    <w:rsid w:val="003B223E"/>
    <w:rPr>
      <w:b/>
      <w:bCs/>
      <w:sz w:val="20"/>
      <w:szCs w:val="20"/>
    </w:rPr>
  </w:style>
  <w:style w:type="paragraph" w:styleId="BalloonText">
    <w:name w:val="Balloon Text"/>
    <w:basedOn w:val="Normal"/>
    <w:link w:val="BalloonTextChar"/>
    <w:uiPriority w:val="99"/>
    <w:semiHidden/>
    <w:unhideWhenUsed/>
    <w:rsid w:val="00443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DEF9-5BDB-41C6-9C16-603528FB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Vojin Jovancevic</cp:lastModifiedBy>
  <cp:revision>19</cp:revision>
  <dcterms:created xsi:type="dcterms:W3CDTF">2025-01-25T17:32:00Z</dcterms:created>
  <dcterms:modified xsi:type="dcterms:W3CDTF">2025-01-29T11:06:00Z</dcterms:modified>
</cp:coreProperties>
</file>