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5E" w:rsidRPr="00DB706C" w:rsidRDefault="00207D5E" w:rsidP="00566AE5">
      <w:pPr>
        <w:rPr>
          <w:lang w:val="sr-Cyrl-RS"/>
        </w:rPr>
      </w:pPr>
    </w:p>
    <w:tbl>
      <w:tblPr>
        <w:tblW w:w="116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35"/>
        <w:gridCol w:w="817"/>
        <w:gridCol w:w="3640"/>
        <w:gridCol w:w="4818"/>
        <w:gridCol w:w="630"/>
      </w:tblGrid>
      <w:tr w:rsidR="00207D5E" w:rsidRPr="00DB706C" w:rsidTr="00C07BBB">
        <w:trPr>
          <w:gridAfter w:val="1"/>
          <w:wAfter w:w="630" w:type="dxa"/>
          <w:trHeight w:val="1975"/>
        </w:trPr>
        <w:tc>
          <w:tcPr>
            <w:tcW w:w="2552" w:type="dxa"/>
            <w:gridSpan w:val="2"/>
          </w:tcPr>
          <w:p w:rsidR="00207D5E" w:rsidRPr="00DB706C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DB706C">
              <w:rPr>
                <w:noProof/>
                <w:color w:val="000000"/>
                <w:lang w:val="en-US"/>
              </w:rPr>
              <w:drawing>
                <wp:inline distT="0" distB="0" distL="0" distR="0" wp14:anchorId="1C84A93B" wp14:editId="285CF4C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8" w:type="dxa"/>
            <w:gridSpan w:val="2"/>
          </w:tcPr>
          <w:p w:rsidR="00207D5E" w:rsidRPr="00DB706C" w:rsidRDefault="00207D5E" w:rsidP="000C2CC7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DB706C">
              <w:rPr>
                <w:sz w:val="20"/>
                <w:szCs w:val="20"/>
              </w:rPr>
              <w:t>Szerb Köztársaság</w:t>
            </w:r>
          </w:p>
          <w:p w:rsidR="00207D5E" w:rsidRPr="00DB706C" w:rsidRDefault="00207D5E" w:rsidP="000C2CC7">
            <w:pPr>
              <w:rPr>
                <w:sz w:val="20"/>
                <w:szCs w:val="20"/>
              </w:rPr>
            </w:pPr>
            <w:r w:rsidRPr="00DB706C">
              <w:rPr>
                <w:sz w:val="20"/>
                <w:szCs w:val="20"/>
              </w:rPr>
              <w:t>Vajdaság Autonóm Tartomány</w:t>
            </w:r>
          </w:p>
          <w:p w:rsidR="00207D5E" w:rsidRPr="00DB706C" w:rsidRDefault="00207D5E" w:rsidP="000C2CC7">
            <w:pPr>
              <w:rPr>
                <w:b/>
                <w:sz w:val="20"/>
                <w:szCs w:val="20"/>
              </w:rPr>
            </w:pPr>
            <w:r w:rsidRPr="00DB706C">
              <w:rPr>
                <w:b/>
                <w:sz w:val="20"/>
                <w:szCs w:val="20"/>
              </w:rPr>
              <w:t>Tartományi Oktatási, Jogalkotási, Közigazgatási és Nemzeti Kisebbségi – Nemzeti Közösségi Titkárság</w:t>
            </w:r>
          </w:p>
          <w:p w:rsidR="00207D5E" w:rsidRPr="00DB706C" w:rsidRDefault="00207D5E" w:rsidP="000C2CC7">
            <w:pPr>
              <w:rPr>
                <w:b/>
                <w:sz w:val="20"/>
                <w:szCs w:val="20"/>
              </w:rPr>
            </w:pPr>
          </w:p>
          <w:p w:rsidR="00207D5E" w:rsidRPr="00DB706C" w:rsidRDefault="00207D5E" w:rsidP="000C2CC7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proofErr w:type="spellStart"/>
            <w:r w:rsidRPr="00DB706C">
              <w:rPr>
                <w:sz w:val="20"/>
                <w:szCs w:val="20"/>
              </w:rPr>
              <w:t>Mihajlo</w:t>
            </w:r>
            <w:proofErr w:type="spellEnd"/>
            <w:r w:rsidRPr="00DB706C">
              <w:rPr>
                <w:sz w:val="20"/>
                <w:szCs w:val="20"/>
              </w:rPr>
              <w:t xml:space="preserve"> </w:t>
            </w:r>
            <w:proofErr w:type="spellStart"/>
            <w:r w:rsidRPr="00DB706C">
              <w:rPr>
                <w:sz w:val="20"/>
                <w:szCs w:val="20"/>
              </w:rPr>
              <w:t>Pupin</w:t>
            </w:r>
            <w:proofErr w:type="spellEnd"/>
            <w:r w:rsidRPr="00DB706C">
              <w:rPr>
                <w:sz w:val="20"/>
                <w:szCs w:val="20"/>
              </w:rPr>
              <w:t xml:space="preserve"> sugárút 16</w:t>
            </w:r>
            <w:proofErr w:type="gramStart"/>
            <w:r w:rsidRPr="00DB706C">
              <w:rPr>
                <w:sz w:val="20"/>
                <w:szCs w:val="20"/>
              </w:rPr>
              <w:t>.,</w:t>
            </w:r>
            <w:proofErr w:type="gramEnd"/>
            <w:r w:rsidRPr="00DB706C">
              <w:rPr>
                <w:sz w:val="20"/>
                <w:szCs w:val="20"/>
              </w:rPr>
              <w:t xml:space="preserve"> 21000 Újvidék</w:t>
            </w:r>
          </w:p>
          <w:p w:rsidR="00207D5E" w:rsidRPr="00DB706C" w:rsidRDefault="00207D5E" w:rsidP="000C2CC7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DB706C">
              <w:rPr>
                <w:sz w:val="20"/>
                <w:szCs w:val="20"/>
              </w:rPr>
              <w:t>Tel</w:t>
            </w:r>
            <w:proofErr w:type="gramStart"/>
            <w:r w:rsidRPr="00DB706C">
              <w:rPr>
                <w:sz w:val="20"/>
                <w:szCs w:val="20"/>
              </w:rPr>
              <w:t>.:</w:t>
            </w:r>
            <w:proofErr w:type="gramEnd"/>
            <w:r w:rsidRPr="00DB706C">
              <w:rPr>
                <w:sz w:val="20"/>
                <w:szCs w:val="20"/>
              </w:rPr>
              <w:t xml:space="preserve"> +381/487 42 68, 487 46 14, 487 40 36</w:t>
            </w:r>
          </w:p>
          <w:p w:rsidR="00207D5E" w:rsidRPr="00DB706C" w:rsidRDefault="00207D5E" w:rsidP="000C2CC7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</w:rPr>
            </w:pPr>
            <w:r w:rsidRPr="00DB706C">
              <w:rPr>
                <w:sz w:val="20"/>
                <w:szCs w:val="20"/>
              </w:rPr>
              <w:t>ounz@vojvodinа</w:t>
            </w:r>
            <w:proofErr w:type="gramStart"/>
            <w:r w:rsidRPr="00DB706C">
              <w:rPr>
                <w:sz w:val="20"/>
                <w:szCs w:val="20"/>
              </w:rPr>
              <w:t>.gov.rs</w:t>
            </w:r>
            <w:proofErr w:type="gramEnd"/>
          </w:p>
        </w:tc>
      </w:tr>
      <w:tr w:rsidR="00207D5E" w:rsidRPr="00DB706C" w:rsidTr="00C07BBB">
        <w:trPr>
          <w:trHeight w:val="305"/>
        </w:trPr>
        <w:tc>
          <w:tcPr>
            <w:tcW w:w="1735" w:type="dxa"/>
          </w:tcPr>
          <w:p w:rsidR="00207D5E" w:rsidRPr="00DB706C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4457" w:type="dxa"/>
            <w:gridSpan w:val="2"/>
          </w:tcPr>
          <w:p w:rsidR="00207D5E" w:rsidRPr="00DB706C" w:rsidRDefault="00207D5E" w:rsidP="000C2CC7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  <w:highlight w:val="yellow"/>
              </w:rPr>
            </w:pPr>
          </w:p>
          <w:p w:rsidR="00207D5E" w:rsidRPr="00DB706C" w:rsidRDefault="00207D5E" w:rsidP="000C2CC7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DB706C">
              <w:rPr>
                <w:sz w:val="20"/>
                <w:szCs w:val="20"/>
              </w:rPr>
              <w:t xml:space="preserve">SZÁM: </w:t>
            </w:r>
            <w:r w:rsidRPr="00DB706C">
              <w:rPr>
                <w:sz w:val="20"/>
                <w:szCs w:val="20"/>
                <w:shd w:val="clear" w:color="auto" w:fill="FFFFFF"/>
              </w:rPr>
              <w:t>000227348 2025 09427 004 001 000 001.</w:t>
            </w:r>
          </w:p>
          <w:p w:rsidR="00207D5E" w:rsidRPr="00DB706C" w:rsidRDefault="00207D5E" w:rsidP="000C2CC7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448" w:type="dxa"/>
            <w:gridSpan w:val="2"/>
          </w:tcPr>
          <w:p w:rsidR="00207D5E" w:rsidRPr="00DB706C" w:rsidRDefault="00207D5E" w:rsidP="000C2CC7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  <w:p w:rsidR="00207D5E" w:rsidRPr="00DB706C" w:rsidRDefault="00207D5E" w:rsidP="00974E9A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  <w:highlight w:val="yellow"/>
              </w:rPr>
            </w:pPr>
            <w:r w:rsidRPr="00DB706C">
              <w:rPr>
                <w:color w:val="000000"/>
                <w:sz w:val="20"/>
                <w:szCs w:val="20"/>
              </w:rPr>
              <w:t>KELT: 2025. február 25.</w:t>
            </w:r>
          </w:p>
        </w:tc>
      </w:tr>
    </w:tbl>
    <w:p w:rsidR="00207D5E" w:rsidRDefault="00207D5E" w:rsidP="00D8197A">
      <w:pPr>
        <w:jc w:val="both"/>
      </w:pPr>
      <w:r w:rsidRPr="00DB706C">
        <w:t xml:space="preserve">A Tartományi Oktatási, Jogalkotási, Közigazgatási és Nemzeti Kisebbségi – Nemzeti Közösségi Titkárság Vajdaság Autonóm Tartomány területén működő alap- és középfokú oktatási és nevelési intézmények, valamint iskoláskor előtti intézmények szükségleteire szolgáló műszaki dokumentáció kidolgozásának </w:t>
      </w:r>
      <w:proofErr w:type="gramStart"/>
      <w:r w:rsidRPr="00DB706C">
        <w:t>finanszírozására</w:t>
      </w:r>
      <w:proofErr w:type="gramEnd"/>
      <w:r w:rsidRPr="00DB706C">
        <w:t xml:space="preserve"> és társfinanszírozására irányuló költségvetési eszközeinek odaítéléséről szóló szabályzat (Vajdaság AT Hivatalos Lapja, 5/2025. és 11/2025. szám) 3. szakasza alapján, figyelemmel a Vajdaság AT 2025. évi költségvetéséről szóló tartományi képviselőházi rendeletre (Vajdaság AT Hivatalos Lapja, 57/2024. szám), a Tartományi Oktatási, Jogalkotási, Közigazgatási és Nemzeti Kisebbségi – Nemzeti Közösségi Titkárság (a továbbiakban: Titkárság)   </w:t>
      </w:r>
    </w:p>
    <w:p w:rsidR="00DA6319" w:rsidRPr="00DB706C" w:rsidRDefault="00DA6319" w:rsidP="00D8197A">
      <w:pPr>
        <w:jc w:val="both"/>
      </w:pPr>
    </w:p>
    <w:p w:rsidR="00207D5E" w:rsidRPr="00DB706C" w:rsidRDefault="00207D5E" w:rsidP="00D8197A">
      <w:pPr>
        <w:jc w:val="both"/>
        <w:rPr>
          <w:lang w:val="ru-RU"/>
        </w:rPr>
      </w:pPr>
    </w:p>
    <w:p w:rsidR="00DA6319" w:rsidRDefault="00DA6319" w:rsidP="00566AE5">
      <w:pPr>
        <w:jc w:val="center"/>
        <w:rPr>
          <w:b/>
          <w:bCs/>
        </w:rPr>
      </w:pPr>
      <w:r w:rsidRPr="00DB706C">
        <w:rPr>
          <w:b/>
          <w:bCs/>
        </w:rPr>
        <w:t xml:space="preserve">HATÁROZATOT </w:t>
      </w:r>
    </w:p>
    <w:p w:rsidR="00DA6319" w:rsidRDefault="00DA6319" w:rsidP="00566AE5">
      <w:pPr>
        <w:jc w:val="center"/>
        <w:rPr>
          <w:b/>
          <w:bCs/>
        </w:rPr>
      </w:pPr>
    </w:p>
    <w:p w:rsidR="00DA6319" w:rsidRPr="00DA6319" w:rsidRDefault="00AA409C" w:rsidP="00566AE5">
      <w:pPr>
        <w:jc w:val="center"/>
        <w:rPr>
          <w:bCs/>
        </w:rPr>
      </w:pPr>
      <w:proofErr w:type="gramStart"/>
      <w:r w:rsidRPr="00DA6319">
        <w:rPr>
          <w:bCs/>
        </w:rPr>
        <w:t>hoz</w:t>
      </w:r>
      <w:proofErr w:type="gramEnd"/>
    </w:p>
    <w:p w:rsidR="00DA6319" w:rsidRDefault="00DA6319" w:rsidP="00566AE5">
      <w:pPr>
        <w:jc w:val="center"/>
        <w:rPr>
          <w:b/>
          <w:bCs/>
        </w:rPr>
      </w:pPr>
    </w:p>
    <w:p w:rsidR="00207D5E" w:rsidRPr="00DB706C" w:rsidRDefault="00DA6319" w:rsidP="00566AE5">
      <w:pPr>
        <w:jc w:val="center"/>
        <w:rPr>
          <w:b/>
          <w:bCs/>
        </w:rPr>
      </w:pPr>
      <w:r w:rsidRPr="00DB706C">
        <w:rPr>
          <w:b/>
          <w:bCs/>
        </w:rPr>
        <w:t xml:space="preserve">A VAJDASÁG AUTONÓM TARTOMÁNY TERÜLETÉN MŰKÖDŐ ALAP- </w:t>
      </w:r>
      <w:proofErr w:type="gramStart"/>
      <w:r w:rsidRPr="00DB706C">
        <w:rPr>
          <w:b/>
          <w:bCs/>
        </w:rPr>
        <w:t>ÉS</w:t>
      </w:r>
      <w:proofErr w:type="gramEnd"/>
      <w:r w:rsidRPr="00DB706C">
        <w:rPr>
          <w:b/>
          <w:bCs/>
        </w:rPr>
        <w:t xml:space="preserve"> KÖZÉPFOKÚ OKTATÁSI ÉS NEVELÉSI INTÉZMÉNYEK SZÜKSÉGLETEIRE SZOLGÁLÓ MŰSZAKI DOKUMENTÁCIÓ KIDOLGOZÁSÁNAK 2025. ÉVI FINANSZÍROZÁSÁRA ÉS TÁRSFINANSZÍROZÁSÁR</w:t>
      </w:r>
      <w:r>
        <w:rPr>
          <w:b/>
          <w:bCs/>
        </w:rPr>
        <w:t>A KIÍRT PÁLYÁZAT MÓDOSÍTÁSÁRÓL</w:t>
      </w:r>
    </w:p>
    <w:p w:rsidR="00564C79" w:rsidRPr="00DB706C" w:rsidRDefault="00564C79" w:rsidP="00564C79">
      <w:pPr>
        <w:jc w:val="center"/>
        <w:rPr>
          <w:b/>
        </w:rPr>
      </w:pPr>
    </w:p>
    <w:p w:rsidR="00564C79" w:rsidRPr="00DB706C" w:rsidRDefault="00564C79" w:rsidP="00566AE5">
      <w:pPr>
        <w:jc w:val="center"/>
        <w:rPr>
          <w:b/>
          <w:caps/>
          <w:lang w:val="sr-Cyrl-CS"/>
        </w:rPr>
      </w:pPr>
    </w:p>
    <w:p w:rsidR="00AA409C" w:rsidRPr="00DB706C" w:rsidRDefault="00236E7B" w:rsidP="00AA409C">
      <w:pPr>
        <w:jc w:val="both"/>
      </w:pPr>
      <w:r w:rsidRPr="00DB706C">
        <w:t xml:space="preserve">1. A Vajdaság Autonóm Tartomány területén működő alap- és középfokú oktatási és nevelési intézmények szükségleteire szolgáló műszaki dokumentáció kidolgozásának 2025. évi </w:t>
      </w:r>
      <w:proofErr w:type="gramStart"/>
      <w:r w:rsidRPr="00DB706C">
        <w:t>finanszírozására</w:t>
      </w:r>
      <w:proofErr w:type="gramEnd"/>
      <w:r w:rsidRPr="00DB706C">
        <w:t xml:space="preserve"> és társfinanszírozására kiírt pályázat (Vajdaság AT Hivatalos Lapja, 6/2025. szám) elnevezése a következőképpen módosul:</w:t>
      </w:r>
    </w:p>
    <w:p w:rsidR="00AA409C" w:rsidRPr="00DB706C" w:rsidRDefault="00AA409C" w:rsidP="00AA409C">
      <w:pPr>
        <w:jc w:val="both"/>
      </w:pPr>
      <w:r w:rsidRPr="00DB706C">
        <w:t>„</w:t>
      </w:r>
      <w:r w:rsidRPr="00DB706C">
        <w:rPr>
          <w:b/>
          <w:bCs/>
          <w:i/>
          <w:iCs/>
        </w:rPr>
        <w:t xml:space="preserve">Pályázat a Vajdaság Autonóm Tartomány területén működő alap- és középfokú oktatási és nevelési intézmények, valamint iskoláskor előtti intézmények szükségleteire szolgáló műszaki dokumentáció kidolgozásának 2025. évi </w:t>
      </w:r>
      <w:proofErr w:type="gramStart"/>
      <w:r w:rsidRPr="00DB706C">
        <w:rPr>
          <w:b/>
          <w:bCs/>
          <w:i/>
          <w:iCs/>
        </w:rPr>
        <w:t>finanszírozására</w:t>
      </w:r>
      <w:proofErr w:type="gramEnd"/>
      <w:r w:rsidRPr="00DB706C">
        <w:rPr>
          <w:b/>
          <w:bCs/>
          <w:i/>
          <w:iCs/>
        </w:rPr>
        <w:t xml:space="preserve"> és társfinanszírozására</w:t>
      </w:r>
      <w:r w:rsidRPr="00DB706C">
        <w:t>”.</w:t>
      </w:r>
    </w:p>
    <w:p w:rsidR="00AA409C" w:rsidRPr="00DB706C" w:rsidRDefault="00AA409C" w:rsidP="00AA409C">
      <w:pPr>
        <w:jc w:val="both"/>
        <w:rPr>
          <w:b/>
          <w:lang w:val="sr-Cyrl-CS"/>
        </w:rPr>
      </w:pPr>
    </w:p>
    <w:p w:rsidR="00AA409C" w:rsidRPr="00DB706C" w:rsidRDefault="00236E7B" w:rsidP="00AA409C">
      <w:pPr>
        <w:jc w:val="both"/>
      </w:pPr>
      <w:r w:rsidRPr="00DB706C">
        <w:t xml:space="preserve">2. A Pályázat bevezető részében módosul a felhasználók köre és a keretösszeg, mégpedig az alábbiak szerint: </w:t>
      </w:r>
    </w:p>
    <w:p w:rsidR="00207D5E" w:rsidRPr="00DB706C" w:rsidRDefault="00207D5E" w:rsidP="00566AE5">
      <w:pPr>
        <w:jc w:val="center"/>
        <w:rPr>
          <w:b/>
          <w:caps/>
          <w:lang w:val="sr-Cyrl-CS"/>
        </w:rPr>
      </w:pPr>
    </w:p>
    <w:p w:rsidR="00AA409C" w:rsidRPr="00DB706C" w:rsidRDefault="00AA409C" w:rsidP="0026497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B706C">
        <w:rPr>
          <w:rFonts w:ascii="Times New Roman" w:hAnsi="Times New Roman" w:cs="Times New Roman"/>
          <w:sz w:val="24"/>
          <w:szCs w:val="24"/>
        </w:rPr>
        <w:t xml:space="preserve">A Pályázatot a Vajdaság Autonóm Tartomány 2025. évi költségvetéséről szóló tartományi képviselőházi rendeletben (VAT Hivatalos Lapja, 57/2024. szám) biztosított </w:t>
      </w:r>
      <w:r w:rsidRPr="00DB706C">
        <w:rPr>
          <w:rFonts w:ascii="Times New Roman" w:hAnsi="Times New Roman" w:cs="Times New Roman"/>
          <w:b/>
          <w:bCs/>
          <w:sz w:val="24"/>
          <w:szCs w:val="24"/>
        </w:rPr>
        <w:t>30.000.000,00 dináros keretösszegre</w:t>
      </w:r>
      <w:r w:rsidRPr="00DB706C">
        <w:rPr>
          <w:rFonts w:ascii="Times New Roman" w:hAnsi="Times New Roman" w:cs="Times New Roman"/>
          <w:sz w:val="24"/>
          <w:szCs w:val="24"/>
        </w:rPr>
        <w:t xml:space="preserve"> hirdetjük meg, </w:t>
      </w:r>
      <w:r w:rsidRPr="006F6511">
        <w:rPr>
          <w:rFonts w:ascii="Times New Roman" w:hAnsi="Times New Roman" w:cs="Times New Roman"/>
          <w:bCs/>
          <w:i/>
          <w:iCs/>
          <w:sz w:val="24"/>
          <w:szCs w:val="24"/>
        </w:rPr>
        <w:t>a Vajdaság Autonóm Tartomány területén működő alap- és középfokú oktatási és nevelési intézmények,</w:t>
      </w:r>
      <w:r w:rsidRPr="00DB7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valamint iskoláskor előtti intézmények szükségleteire szolgáló műszaki dokumentáció kidolgozásának finanszírozására és társfinanszírozására (az alapfokú oktatás és nevelés szintjén 19.000.000,00 dinár, a középfokú oktatás és nevelés szintjén 10.000.000,00 dinár, míg az iskoláskor előtti intézménye</w:t>
      </w:r>
      <w:proofErr w:type="gramEnd"/>
      <w:r w:rsidRPr="00DB7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proofErr w:type="gramStart"/>
      <w:r w:rsidRPr="00DB7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esetében</w:t>
      </w:r>
      <w:proofErr w:type="gramEnd"/>
      <w:r w:rsidRPr="00DB7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1.000.000,00 dinár értékben).</w:t>
      </w:r>
    </w:p>
    <w:p w:rsidR="00AA409C" w:rsidRPr="00DB706C" w:rsidRDefault="00AA409C" w:rsidP="0026497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7D5E" w:rsidRDefault="00AA409C" w:rsidP="00AA409C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B706C">
        <w:rPr>
          <w:rFonts w:ascii="Times New Roman" w:hAnsi="Times New Roman" w:cs="Times New Roman"/>
          <w:sz w:val="24"/>
          <w:szCs w:val="24"/>
        </w:rPr>
        <w:lastRenderedPageBreak/>
        <w:t xml:space="preserve">3. A </w:t>
      </w:r>
      <w:r w:rsidR="00DA6319">
        <w:rPr>
          <w:rFonts w:ascii="Times New Roman" w:hAnsi="Times New Roman" w:cs="Times New Roman"/>
          <w:sz w:val="24"/>
          <w:szCs w:val="24"/>
        </w:rPr>
        <w:t xml:space="preserve">Pályázatban a </w:t>
      </w:r>
      <w:r w:rsidR="00DA6319" w:rsidRPr="00DB706C">
        <w:rPr>
          <w:rFonts w:ascii="Times New Roman" w:hAnsi="Times New Roman" w:cs="Times New Roman"/>
          <w:sz w:val="24"/>
          <w:szCs w:val="24"/>
        </w:rPr>
        <w:t>pályázati feltételek</w:t>
      </w:r>
      <w:r w:rsidR="00DA6319">
        <w:rPr>
          <w:rFonts w:ascii="Times New Roman" w:hAnsi="Times New Roman" w:cs="Times New Roman"/>
          <w:sz w:val="24"/>
          <w:szCs w:val="24"/>
        </w:rPr>
        <w:t>re vonatkozó</w:t>
      </w:r>
      <w:r w:rsidRPr="00DB706C">
        <w:rPr>
          <w:rFonts w:ascii="Times New Roman" w:hAnsi="Times New Roman" w:cs="Times New Roman"/>
          <w:sz w:val="24"/>
          <w:szCs w:val="24"/>
        </w:rPr>
        <w:t xml:space="preserve"> rész első pontja </w:t>
      </w:r>
      <w:r w:rsidR="00DA6319">
        <w:rPr>
          <w:rFonts w:ascii="Times New Roman" w:hAnsi="Times New Roman" w:cs="Times New Roman"/>
          <w:sz w:val="24"/>
          <w:szCs w:val="24"/>
        </w:rPr>
        <w:t>–</w:t>
      </w:r>
      <w:r w:rsidRPr="00DB7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06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706C">
        <w:rPr>
          <w:rFonts w:ascii="Times New Roman" w:hAnsi="Times New Roman" w:cs="Times New Roman"/>
          <w:sz w:val="24"/>
          <w:szCs w:val="24"/>
        </w:rPr>
        <w:t xml:space="preserve"> pályázók köre </w:t>
      </w:r>
      <w:r w:rsidR="00DA6319">
        <w:rPr>
          <w:rFonts w:ascii="Times New Roman" w:hAnsi="Times New Roman" w:cs="Times New Roman"/>
          <w:sz w:val="24"/>
          <w:szCs w:val="24"/>
        </w:rPr>
        <w:t>–</w:t>
      </w:r>
      <w:r w:rsidRPr="00DB706C">
        <w:rPr>
          <w:rFonts w:ascii="Times New Roman" w:hAnsi="Times New Roman" w:cs="Times New Roman"/>
          <w:sz w:val="24"/>
          <w:szCs w:val="24"/>
        </w:rPr>
        <w:t xml:space="preserve"> és második pontja </w:t>
      </w:r>
      <w:r w:rsidR="00DA6319">
        <w:rPr>
          <w:rFonts w:ascii="Times New Roman" w:hAnsi="Times New Roman" w:cs="Times New Roman"/>
          <w:sz w:val="24"/>
          <w:szCs w:val="24"/>
        </w:rPr>
        <w:t>–</w:t>
      </w:r>
      <w:r w:rsidRPr="00DB706C">
        <w:rPr>
          <w:rFonts w:ascii="Times New Roman" w:hAnsi="Times New Roman" w:cs="Times New Roman"/>
          <w:sz w:val="24"/>
          <w:szCs w:val="24"/>
        </w:rPr>
        <w:t xml:space="preserve"> Az eszközök felosztásának mércéi </w:t>
      </w:r>
      <w:r w:rsidR="00DA6319">
        <w:rPr>
          <w:rFonts w:ascii="Times New Roman" w:hAnsi="Times New Roman" w:cs="Times New Roman"/>
          <w:sz w:val="24"/>
          <w:szCs w:val="24"/>
        </w:rPr>
        <w:t>–</w:t>
      </w:r>
      <w:r w:rsidRPr="00DB706C">
        <w:rPr>
          <w:rFonts w:ascii="Times New Roman" w:hAnsi="Times New Roman" w:cs="Times New Roman"/>
          <w:sz w:val="24"/>
          <w:szCs w:val="24"/>
        </w:rPr>
        <w:t xml:space="preserve"> az alábbiak szerint módosul:</w:t>
      </w:r>
    </w:p>
    <w:p w:rsidR="00DA6319" w:rsidRPr="00DB706C" w:rsidRDefault="00DA6319" w:rsidP="00AA409C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CC2E70" w:rsidRPr="00DB706C" w:rsidRDefault="00DA6319" w:rsidP="00566AE5">
      <w:pPr>
        <w:ind w:right="180"/>
        <w:jc w:val="both"/>
      </w:pPr>
      <w:r>
        <w:t>1. A pályázók köre</w:t>
      </w:r>
    </w:p>
    <w:p w:rsidR="00200A9B" w:rsidRPr="00DB706C" w:rsidRDefault="00DB706C" w:rsidP="00566AE5">
      <w:pPr>
        <w:jc w:val="both"/>
      </w:pPr>
      <w:r w:rsidRPr="00DB706C">
        <w:t xml:space="preserve">A támogatásra jogosultak a Szerb Köztársaság, </w:t>
      </w:r>
      <w:r w:rsidR="00F85B7D">
        <w:t xml:space="preserve">a </w:t>
      </w:r>
      <w:bookmarkStart w:id="0" w:name="_GoBack"/>
      <w:bookmarkEnd w:id="0"/>
      <w:r w:rsidRPr="00DB706C">
        <w:t xml:space="preserve">Vajdaság Autonóm Tartomány és a helyi önkormányzatok által alapított, Vajdaság Autonóm Tartomány területén működő általános és középiskolák, valamint a </w:t>
      </w:r>
      <w:r w:rsidRPr="006F6511">
        <w:t>Vajdaság Autonóm Tartomány területén működő</w:t>
      </w:r>
      <w:r w:rsidRPr="00DB706C">
        <w:rPr>
          <w:b/>
        </w:rPr>
        <w:t xml:space="preserve"> iskoláskor előtti intézmények szükségletei tekintetében a helyi önkormányzatok.</w:t>
      </w:r>
    </w:p>
    <w:p w:rsidR="00DB706C" w:rsidRPr="00DB706C" w:rsidRDefault="00DB706C" w:rsidP="00566AE5">
      <w:pPr>
        <w:jc w:val="both"/>
        <w:rPr>
          <w:lang w:val="sr-Cyrl-CS"/>
        </w:rPr>
      </w:pPr>
    </w:p>
    <w:p w:rsidR="00207D5E" w:rsidRPr="00DA6319" w:rsidRDefault="00207D5E" w:rsidP="00566AE5">
      <w:pPr>
        <w:jc w:val="both"/>
      </w:pPr>
      <w:r w:rsidRPr="00DB706C">
        <w:t>2. Az eszközök felosztásának mércéi</w:t>
      </w:r>
    </w:p>
    <w:p w:rsidR="00EF663D" w:rsidRDefault="00207D5E" w:rsidP="00566AE5">
      <w:pPr>
        <w:jc w:val="both"/>
      </w:pPr>
      <w:r w:rsidRPr="00DB706C">
        <w:t xml:space="preserve">A Tartományi Oktatási, Jogalkotási, Közigazgatási és Nemzeti Kisebbségi – Nemzeti Közösségi Titkárság Vajdaság Autonóm Tartomány területén működő alap- és középfokú oktatási és nevelési intézmények szükségleteire szolgáló műszaki dokumentáció kidolgozásának </w:t>
      </w:r>
      <w:proofErr w:type="gramStart"/>
      <w:r w:rsidRPr="00DB706C">
        <w:t>finanszírozására</w:t>
      </w:r>
      <w:proofErr w:type="gramEnd"/>
      <w:r w:rsidRPr="00DB706C">
        <w:t xml:space="preserve"> és társfinanszírozására irányuló költségvetési eszközeinek odaítéléséről szóló szabályzat alapján az eszközök felosztásának mércéi a következők:</w:t>
      </w:r>
    </w:p>
    <w:p w:rsidR="00DA6319" w:rsidRPr="00DB706C" w:rsidRDefault="00DA6319" w:rsidP="00566AE5">
      <w:pPr>
        <w:jc w:val="both"/>
      </w:pPr>
    </w:p>
    <w:p w:rsidR="00200A9B" w:rsidRPr="00DB706C" w:rsidRDefault="00200A9B" w:rsidP="00D45A1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B706C">
        <w:rPr>
          <w:rFonts w:ascii="Times New Roman" w:hAnsi="Times New Roman"/>
          <w:b/>
          <w:i/>
          <w:sz w:val="24"/>
          <w:szCs w:val="24"/>
        </w:rPr>
        <w:t xml:space="preserve">a projekt megvalósításának jelentősége a létesítményeket használó gyermekek/diákok, tanárok, </w:t>
      </w:r>
      <w:r w:rsidR="00DA6319">
        <w:rPr>
          <w:rFonts w:ascii="Times New Roman" w:hAnsi="Times New Roman"/>
          <w:b/>
          <w:i/>
          <w:sz w:val="24"/>
          <w:szCs w:val="24"/>
        </w:rPr>
        <w:t>valamint</w:t>
      </w:r>
      <w:r w:rsidRPr="00DB706C">
        <w:rPr>
          <w:rFonts w:ascii="Times New Roman" w:hAnsi="Times New Roman"/>
          <w:b/>
          <w:i/>
          <w:sz w:val="24"/>
          <w:szCs w:val="24"/>
        </w:rPr>
        <w:t xml:space="preserve"> foglalkoztatottak biztonsága szempontjából,</w:t>
      </w:r>
    </w:p>
    <w:p w:rsidR="002E1654" w:rsidRPr="00DB706C" w:rsidRDefault="00200A9B" w:rsidP="00D45A1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B706C">
        <w:rPr>
          <w:rFonts w:ascii="Times New Roman" w:hAnsi="Times New Roman"/>
          <w:b/>
          <w:i/>
          <w:sz w:val="24"/>
          <w:szCs w:val="24"/>
        </w:rPr>
        <w:t>a projekt megvalósításának jelentősége a nevelő-oktató munka minőségének javítása és korszerűsítése, valamint a gyermekek/diákok és az alkalmazottak tartózkodási feltételeinek javítása szempontjából,</w:t>
      </w:r>
    </w:p>
    <w:p w:rsidR="00785B64" w:rsidRPr="00DB706C" w:rsidRDefault="00F75563" w:rsidP="00D45A1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B706C">
        <w:rPr>
          <w:rFonts w:ascii="Times New Roman" w:hAnsi="Times New Roman"/>
          <w:i/>
          <w:sz w:val="24"/>
          <w:szCs w:val="24"/>
        </w:rPr>
        <w:t>a projekt megvalósításának jelentősége az épületek energiahatékonyságának javítása, illetve a fűtési üzemanyag-megtakarítás szempontjából,</w:t>
      </w:r>
    </w:p>
    <w:p w:rsidR="00F75563" w:rsidRPr="00DB706C" w:rsidRDefault="00F75563" w:rsidP="00D45A1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DB706C">
        <w:rPr>
          <w:rFonts w:ascii="Times New Roman" w:hAnsi="Times New Roman"/>
          <w:sz w:val="24"/>
          <w:szCs w:val="24"/>
        </w:rPr>
        <w:t xml:space="preserve">a projekt pénzügyi indokoltsága, </w:t>
      </w:r>
    </w:p>
    <w:p w:rsidR="00F75563" w:rsidRPr="00DB706C" w:rsidRDefault="00F75563" w:rsidP="00D45A1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DB706C">
        <w:rPr>
          <w:rFonts w:ascii="Times New Roman" w:hAnsi="Times New Roman"/>
          <w:sz w:val="24"/>
          <w:szCs w:val="24"/>
        </w:rPr>
        <w:t xml:space="preserve">a projekt megvalósításának </w:t>
      </w:r>
      <w:proofErr w:type="gramStart"/>
      <w:r w:rsidRPr="00DB706C">
        <w:rPr>
          <w:rFonts w:ascii="Times New Roman" w:hAnsi="Times New Roman"/>
          <w:sz w:val="24"/>
          <w:szCs w:val="24"/>
        </w:rPr>
        <w:t>finanszírozását</w:t>
      </w:r>
      <w:proofErr w:type="gramEnd"/>
      <w:r w:rsidRPr="00DB706C">
        <w:rPr>
          <w:rFonts w:ascii="Times New Roman" w:hAnsi="Times New Roman"/>
          <w:sz w:val="24"/>
          <w:szCs w:val="24"/>
        </w:rPr>
        <w:t>/társfinanszírozását biztosító egyéb források megléte,</w:t>
      </w:r>
    </w:p>
    <w:p w:rsidR="00785B64" w:rsidRPr="00DB706C" w:rsidRDefault="00F75563" w:rsidP="00D45A1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DB706C">
        <w:rPr>
          <w:rFonts w:ascii="Times New Roman" w:hAnsi="Times New Roman"/>
          <w:sz w:val="24"/>
          <w:szCs w:val="24"/>
        </w:rPr>
        <w:t xml:space="preserve">fenntarthatóság – a létesítmény használati feltételeinek javítása révén elért hatás hosszú távú fennmaradása a projekt megvalósítását követően, </w:t>
      </w:r>
    </w:p>
    <w:p w:rsidR="006909CF" w:rsidRPr="00DB706C" w:rsidRDefault="00F75563" w:rsidP="00D45A1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DB706C">
        <w:rPr>
          <w:rFonts w:ascii="Times New Roman" w:hAnsi="Times New Roman"/>
          <w:sz w:val="24"/>
          <w:szCs w:val="24"/>
        </w:rPr>
        <w:t>a projekt megvalósítása céljából foganatosított tevékenységek,</w:t>
      </w:r>
    </w:p>
    <w:p w:rsidR="00200A9B" w:rsidRPr="00D45A19" w:rsidRDefault="00F75563" w:rsidP="00566AE5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DB706C">
        <w:rPr>
          <w:rFonts w:ascii="Times New Roman" w:hAnsi="Times New Roman"/>
          <w:sz w:val="24"/>
          <w:szCs w:val="24"/>
        </w:rPr>
        <w:t>az oktatási intézmény székhelye szerinti helyi önkormányzat fejlettségi szintje.</w:t>
      </w:r>
    </w:p>
    <w:p w:rsidR="00207D5E" w:rsidRPr="00DB706C" w:rsidRDefault="00236E7B" w:rsidP="00566AE5">
      <w:pPr>
        <w:jc w:val="both"/>
      </w:pPr>
      <w:r w:rsidRPr="00DB706C">
        <w:t xml:space="preserve">4. A Pályázatban a </w:t>
      </w:r>
      <w:r w:rsidR="00D45A19" w:rsidRPr="00DB706C">
        <w:t xml:space="preserve">pályázati kérelmek benyújtására </w:t>
      </w:r>
      <w:r w:rsidRPr="00DB706C">
        <w:t>vonatkozó rész az alábbiak szerint módosul:</w:t>
      </w:r>
    </w:p>
    <w:p w:rsidR="00207D5E" w:rsidRPr="00DB706C" w:rsidRDefault="00207D5E" w:rsidP="00566AE5">
      <w:pPr>
        <w:jc w:val="both"/>
        <w:rPr>
          <w:i/>
          <w:color w:val="0000FF"/>
          <w:lang w:val="sr-Cyrl-CS"/>
        </w:rPr>
      </w:pPr>
    </w:p>
    <w:p w:rsidR="00207D5E" w:rsidRPr="00DB706C" w:rsidRDefault="00207D5E" w:rsidP="00566AE5">
      <w:pPr>
        <w:tabs>
          <w:tab w:val="left" w:pos="3960"/>
        </w:tabs>
        <w:jc w:val="both"/>
        <w:rPr>
          <w:b/>
        </w:rPr>
      </w:pPr>
      <w:r w:rsidRPr="00DB706C">
        <w:t xml:space="preserve">Az eszközök odaítélése iránti kérelmeket a Titkárság egységes pályázati űrlapján kell benyújtani. A teljes körű pályázati dokumentáció 2025. január 29-től letölthető a Titkárság </w:t>
      </w:r>
      <w:hyperlink w:history="1">
        <w:r w:rsidRPr="00DB706C">
          <w:rPr>
            <w:rStyle w:val="Hyperlink"/>
            <w:b/>
          </w:rPr>
          <w:t>www.puma.vojvodina.gov.rs</w:t>
        </w:r>
      </w:hyperlink>
      <w:r w:rsidRPr="00DB706C">
        <w:t xml:space="preserve"> honlapjáról. </w:t>
      </w:r>
    </w:p>
    <w:p w:rsidR="00207D5E" w:rsidRPr="00DB706C" w:rsidRDefault="00207D5E" w:rsidP="00566AE5">
      <w:pPr>
        <w:tabs>
          <w:tab w:val="left" w:pos="3960"/>
        </w:tabs>
        <w:jc w:val="both"/>
        <w:rPr>
          <w:b/>
          <w:lang w:val="ru-RU"/>
        </w:rPr>
      </w:pPr>
    </w:p>
    <w:p w:rsidR="00207D5E" w:rsidRDefault="00200A9B" w:rsidP="00200A9B">
      <w:pPr>
        <w:jc w:val="both"/>
      </w:pPr>
      <w:proofErr w:type="gramStart"/>
      <w:r w:rsidRPr="00DB706C">
        <w:t>A pályázati kérelmeket postán az alábbi címre kell megküldeni: Tartományi Oktatási, Jogalkotási, Közigazgatási és Nemzeti Kisebbségi – Nemzeti Közösségi Titkárság</w:t>
      </w:r>
      <w:r w:rsidR="00D45A19">
        <w:t xml:space="preserve">, </w:t>
      </w:r>
      <w:r w:rsidR="00D45A19" w:rsidRPr="00DB706C">
        <w:t xml:space="preserve">21000 Újvidék, </w:t>
      </w:r>
      <w:proofErr w:type="spellStart"/>
      <w:r w:rsidR="00D45A19" w:rsidRPr="00DB706C">
        <w:t>Mihajlo</w:t>
      </w:r>
      <w:proofErr w:type="spellEnd"/>
      <w:r w:rsidR="00D45A19" w:rsidRPr="00DB706C">
        <w:t xml:space="preserve"> </w:t>
      </w:r>
      <w:proofErr w:type="spellStart"/>
      <w:r w:rsidR="00D45A19" w:rsidRPr="00DB706C">
        <w:t>Pupin</w:t>
      </w:r>
      <w:proofErr w:type="spellEnd"/>
      <w:r w:rsidR="00D45A19" w:rsidRPr="00DB706C">
        <w:t xml:space="preserve"> sugárút 16.,</w:t>
      </w:r>
      <w:r w:rsidRPr="00DB706C">
        <w:t xml:space="preserve"> </w:t>
      </w:r>
      <w:r w:rsidR="00D45A19">
        <w:t xml:space="preserve">az alábbi megjelöléssel: </w:t>
      </w:r>
      <w:r w:rsidRPr="00DB706C">
        <w:t xml:space="preserve">„A Vajdaság AT területén működő alap- és középfokú oktatási és nevelési intézmények, </w:t>
      </w:r>
      <w:r w:rsidRPr="00DB706C">
        <w:rPr>
          <w:b/>
          <w:bCs/>
        </w:rPr>
        <w:t>valamint iskoláskor előtti intézmények</w:t>
      </w:r>
      <w:r w:rsidRPr="00DB706C">
        <w:t xml:space="preserve"> szükségleteire szolgáló műszaki dokumentáció kidolgozásának 2025. évi finanszírozására </w:t>
      </w:r>
      <w:r w:rsidR="00D45A19">
        <w:t>kiírt</w:t>
      </w:r>
      <w:r w:rsidRPr="00DB706C">
        <w:t xml:space="preserve"> pályázatra</w:t>
      </w:r>
      <w:r w:rsidR="00D45A19">
        <w:t>”</w:t>
      </w:r>
      <w:r w:rsidRPr="00DB706C">
        <w:t>, vagy személyesen is benyújtható a tartományi közigazgatási szervek iktatójában, Újvidéken (a Tartományi Kormány épületének földszintjén).</w:t>
      </w:r>
      <w:proofErr w:type="gramEnd"/>
    </w:p>
    <w:p w:rsidR="00D45A19" w:rsidRPr="00DB706C" w:rsidRDefault="00D45A19" w:rsidP="00200A9B">
      <w:pPr>
        <w:jc w:val="both"/>
        <w:rPr>
          <w:b/>
        </w:rPr>
      </w:pPr>
      <w:r w:rsidRPr="00DB706C">
        <w:t>(</w:t>
      </w:r>
      <w:proofErr w:type="spellStart"/>
      <w:r w:rsidRPr="00DB706C">
        <w:rPr>
          <w:i/>
          <w:iCs/>
        </w:rPr>
        <w:t>Pokrajinski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sekretarijat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za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obrazovanje</w:t>
      </w:r>
      <w:proofErr w:type="spellEnd"/>
      <w:r w:rsidRPr="00DB706C">
        <w:rPr>
          <w:i/>
          <w:iCs/>
        </w:rPr>
        <w:t xml:space="preserve">, </w:t>
      </w:r>
      <w:proofErr w:type="spellStart"/>
      <w:r w:rsidRPr="00DB706C">
        <w:rPr>
          <w:i/>
          <w:iCs/>
        </w:rPr>
        <w:t>propise</w:t>
      </w:r>
      <w:proofErr w:type="spellEnd"/>
      <w:r w:rsidRPr="00DB706C">
        <w:rPr>
          <w:i/>
          <w:iCs/>
        </w:rPr>
        <w:t xml:space="preserve">, </w:t>
      </w:r>
      <w:proofErr w:type="spellStart"/>
      <w:r w:rsidRPr="00DB706C">
        <w:rPr>
          <w:i/>
          <w:iCs/>
        </w:rPr>
        <w:t>upravu</w:t>
      </w:r>
      <w:proofErr w:type="spellEnd"/>
      <w:r w:rsidRPr="00DB706C">
        <w:rPr>
          <w:i/>
          <w:iCs/>
        </w:rPr>
        <w:t xml:space="preserve"> i </w:t>
      </w:r>
      <w:proofErr w:type="spellStart"/>
      <w:r w:rsidRPr="00DB706C">
        <w:rPr>
          <w:i/>
          <w:iCs/>
        </w:rPr>
        <w:t>nacionalne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manjine</w:t>
      </w:r>
      <w:proofErr w:type="spellEnd"/>
      <w:r w:rsidRPr="00DB706C">
        <w:rPr>
          <w:i/>
          <w:iCs/>
        </w:rPr>
        <w:t xml:space="preserve"> – </w:t>
      </w:r>
      <w:proofErr w:type="spellStart"/>
      <w:r w:rsidRPr="00DB706C">
        <w:rPr>
          <w:i/>
          <w:iCs/>
        </w:rPr>
        <w:t>nacionalne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zajednice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sa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naznakom</w:t>
      </w:r>
      <w:proofErr w:type="spellEnd"/>
      <w:r w:rsidRPr="00DB706C">
        <w:rPr>
          <w:i/>
          <w:iCs/>
        </w:rPr>
        <w:t xml:space="preserve"> ''</w:t>
      </w:r>
      <w:proofErr w:type="spellStart"/>
      <w:r w:rsidRPr="00DB706C">
        <w:rPr>
          <w:i/>
          <w:iCs/>
        </w:rPr>
        <w:t>Za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konkurs</w:t>
      </w:r>
      <w:proofErr w:type="spellEnd"/>
      <w:r w:rsidRPr="00DB706C">
        <w:rPr>
          <w:i/>
          <w:iCs/>
        </w:rPr>
        <w:t xml:space="preserve"> - </w:t>
      </w:r>
      <w:proofErr w:type="spellStart"/>
      <w:r w:rsidRPr="00DB706C">
        <w:rPr>
          <w:i/>
          <w:iCs/>
        </w:rPr>
        <w:t>za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finansiranje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izrade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tehničke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dokumentacije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za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potrebe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ustanova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osnovnog</w:t>
      </w:r>
      <w:proofErr w:type="spellEnd"/>
      <w:r w:rsidRPr="00DB706C">
        <w:rPr>
          <w:i/>
          <w:iCs/>
        </w:rPr>
        <w:t xml:space="preserve">, </w:t>
      </w:r>
      <w:proofErr w:type="spellStart"/>
      <w:r w:rsidRPr="00DB706C">
        <w:rPr>
          <w:i/>
          <w:iCs/>
        </w:rPr>
        <w:t>srednjeg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obrazovanja</w:t>
      </w:r>
      <w:proofErr w:type="spellEnd"/>
      <w:r w:rsidRPr="00DB706C">
        <w:rPr>
          <w:i/>
          <w:iCs/>
        </w:rPr>
        <w:t xml:space="preserve"> i </w:t>
      </w:r>
      <w:proofErr w:type="spellStart"/>
      <w:r w:rsidRPr="00DB706C">
        <w:rPr>
          <w:i/>
          <w:iCs/>
        </w:rPr>
        <w:t>vaspitanja</w:t>
      </w:r>
      <w:proofErr w:type="spellEnd"/>
      <w:r w:rsidRPr="00DB706C">
        <w:rPr>
          <w:i/>
          <w:iCs/>
        </w:rPr>
        <w:t xml:space="preserve"> i </w:t>
      </w:r>
      <w:proofErr w:type="spellStart"/>
      <w:r w:rsidRPr="00DB706C">
        <w:rPr>
          <w:i/>
          <w:iCs/>
        </w:rPr>
        <w:t>predškolskih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ustanova</w:t>
      </w:r>
      <w:proofErr w:type="spellEnd"/>
      <w:r w:rsidRPr="00DB706C">
        <w:rPr>
          <w:i/>
          <w:iCs/>
        </w:rPr>
        <w:t xml:space="preserve"> na </w:t>
      </w:r>
      <w:proofErr w:type="spellStart"/>
      <w:r w:rsidRPr="00DB706C">
        <w:rPr>
          <w:i/>
          <w:iCs/>
        </w:rPr>
        <w:t>teritoriji</w:t>
      </w:r>
      <w:proofErr w:type="spellEnd"/>
      <w:r w:rsidRPr="00DB706C">
        <w:rPr>
          <w:i/>
          <w:iCs/>
        </w:rPr>
        <w:t xml:space="preserve"> AP </w:t>
      </w:r>
      <w:proofErr w:type="spellStart"/>
      <w:r w:rsidRPr="00DB706C">
        <w:rPr>
          <w:i/>
          <w:iCs/>
        </w:rPr>
        <w:t>Vojvodine</w:t>
      </w:r>
      <w:proofErr w:type="spellEnd"/>
      <w:r w:rsidRPr="00DB706C">
        <w:rPr>
          <w:i/>
          <w:iCs/>
        </w:rPr>
        <w:t xml:space="preserve"> </w:t>
      </w:r>
      <w:proofErr w:type="spellStart"/>
      <w:r w:rsidRPr="00DB706C">
        <w:rPr>
          <w:i/>
          <w:iCs/>
        </w:rPr>
        <w:t>za</w:t>
      </w:r>
      <w:proofErr w:type="spellEnd"/>
      <w:r w:rsidRPr="00DB706C">
        <w:rPr>
          <w:i/>
          <w:iCs/>
        </w:rPr>
        <w:t xml:space="preserve"> 2025. </w:t>
      </w:r>
      <w:proofErr w:type="spellStart"/>
      <w:r w:rsidRPr="00DB706C">
        <w:rPr>
          <w:i/>
          <w:iCs/>
        </w:rPr>
        <w:t>godinu</w:t>
      </w:r>
      <w:proofErr w:type="spellEnd"/>
      <w:r w:rsidRPr="00DB706C">
        <w:rPr>
          <w:i/>
          <w:iCs/>
        </w:rPr>
        <w:t>”</w:t>
      </w:r>
      <w:r w:rsidRPr="00DB706C">
        <w:t>)</w:t>
      </w:r>
      <w:r>
        <w:t>.</w:t>
      </w:r>
    </w:p>
    <w:p w:rsidR="00200A9B" w:rsidRPr="00DB706C" w:rsidRDefault="00200A9B" w:rsidP="00AE31AF">
      <w:pPr>
        <w:spacing w:after="120"/>
        <w:jc w:val="both"/>
        <w:rPr>
          <w:b/>
          <w:u w:val="single"/>
          <w:lang w:val="ru-RU"/>
        </w:rPr>
      </w:pPr>
    </w:p>
    <w:p w:rsidR="00200A9B" w:rsidRPr="00DB706C" w:rsidRDefault="005F1C48" w:rsidP="00AE31AF">
      <w:pPr>
        <w:spacing w:after="120"/>
        <w:jc w:val="both"/>
      </w:pPr>
      <w:r w:rsidRPr="00DB706C">
        <w:lastRenderedPageBreak/>
        <w:t>5. A Pályázatban a benyújtandó dokumentációra vonatkozó rész 2. pontja a következőképpen módosul:</w:t>
      </w:r>
    </w:p>
    <w:p w:rsidR="00200A9B" w:rsidRPr="00DB706C" w:rsidRDefault="006F6511" w:rsidP="00236E7B">
      <w:pPr>
        <w:jc w:val="both"/>
        <w:rPr>
          <w:b/>
          <w:i/>
        </w:rPr>
      </w:pPr>
      <w:r>
        <w:rPr>
          <w:b/>
          <w:i/>
        </w:rPr>
        <w:t>2. A</w:t>
      </w:r>
      <w:r w:rsidR="00236E7B" w:rsidRPr="00DB706C">
        <w:rPr>
          <w:b/>
          <w:i/>
        </w:rPr>
        <w:t>z iskolabizottság/községi tanács határozata a projekt megvalósításával kapcsola</w:t>
      </w:r>
      <w:r w:rsidR="00D45A19">
        <w:rPr>
          <w:b/>
          <w:i/>
        </w:rPr>
        <w:t>tos tevékenységek megkezdéséről.</w:t>
      </w:r>
    </w:p>
    <w:p w:rsidR="003C44A5" w:rsidRPr="00DB706C" w:rsidRDefault="003C44A5" w:rsidP="00566AE5">
      <w:pPr>
        <w:jc w:val="both"/>
        <w:rPr>
          <w:lang w:val="sr-Cyrl-RS"/>
        </w:rPr>
      </w:pPr>
    </w:p>
    <w:p w:rsidR="00207D5E" w:rsidRPr="00DB706C" w:rsidRDefault="00207D5E" w:rsidP="00566AE5">
      <w:pPr>
        <w:jc w:val="both"/>
        <w:rPr>
          <w:b/>
        </w:rPr>
      </w:pPr>
      <w:r w:rsidRPr="00DB706C">
        <w:rPr>
          <w:b/>
          <w:u w:val="single"/>
        </w:rPr>
        <w:t xml:space="preserve">A pályázati kérelmek benyújtási határideje </w:t>
      </w:r>
      <w:proofErr w:type="spellStart"/>
      <w:r w:rsidRPr="00DB706C">
        <w:rPr>
          <w:b/>
          <w:u w:val="single"/>
        </w:rPr>
        <w:t>meghosszabításra</w:t>
      </w:r>
      <w:proofErr w:type="spellEnd"/>
      <w:r w:rsidRPr="00DB706C">
        <w:rPr>
          <w:b/>
          <w:u w:val="single"/>
        </w:rPr>
        <w:t xml:space="preserve"> kerül 2025. március 17-ig. </w:t>
      </w:r>
    </w:p>
    <w:p w:rsidR="00207D5E" w:rsidRPr="00DB706C" w:rsidRDefault="00207D5E" w:rsidP="00566AE5">
      <w:pPr>
        <w:jc w:val="both"/>
        <w:rPr>
          <w:b/>
          <w:u w:val="single"/>
          <w:lang w:val="ru-RU"/>
        </w:rPr>
      </w:pPr>
    </w:p>
    <w:p w:rsidR="00207D5E" w:rsidRPr="00DB706C" w:rsidRDefault="00207D5E" w:rsidP="00566AE5">
      <w:pPr>
        <w:rPr>
          <w:lang w:val="sr-Cyrl-CS"/>
        </w:rPr>
      </w:pPr>
    </w:p>
    <w:p w:rsidR="00AE3679" w:rsidRDefault="00AE3679" w:rsidP="00AE3679">
      <w:pPr>
        <w:ind w:left="4956"/>
        <w:jc w:val="center"/>
      </w:pPr>
      <w:proofErr w:type="spellStart"/>
      <w:r w:rsidRPr="00DB706C">
        <w:t>Ótott</w:t>
      </w:r>
      <w:proofErr w:type="spellEnd"/>
      <w:r w:rsidRPr="00DB706C">
        <w:t xml:space="preserve"> Róbert</w:t>
      </w:r>
    </w:p>
    <w:p w:rsidR="00D45A19" w:rsidRPr="00DB706C" w:rsidRDefault="00D45A19" w:rsidP="00AE3679">
      <w:pPr>
        <w:ind w:left="4956"/>
        <w:jc w:val="center"/>
        <w:rPr>
          <w:rFonts w:eastAsia="Lucida Sans Unicode"/>
        </w:rPr>
      </w:pPr>
      <w:proofErr w:type="gramStart"/>
      <w:r>
        <w:t>t</w:t>
      </w:r>
      <w:r w:rsidRPr="00DB706C">
        <w:t>artományi</w:t>
      </w:r>
      <w:proofErr w:type="gramEnd"/>
      <w:r w:rsidRPr="00DB706C">
        <w:t xml:space="preserve"> titkár</w:t>
      </w:r>
    </w:p>
    <w:p w:rsidR="00207D5E" w:rsidRPr="00DB706C" w:rsidRDefault="00207D5E">
      <w:pPr>
        <w:rPr>
          <w:lang w:val="sr-Cyrl-CS"/>
        </w:rPr>
      </w:pPr>
    </w:p>
    <w:sectPr w:rsidR="00207D5E" w:rsidRPr="00DB706C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C79A3"/>
    <w:multiLevelType w:val="hybridMultilevel"/>
    <w:tmpl w:val="546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457D2"/>
    <w:multiLevelType w:val="hybridMultilevel"/>
    <w:tmpl w:val="BE6C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3224BFF"/>
    <w:multiLevelType w:val="hybridMultilevel"/>
    <w:tmpl w:val="BAFE363E"/>
    <w:lvl w:ilvl="0" w:tplc="6FA20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386A"/>
    <w:rsid w:val="00011782"/>
    <w:rsid w:val="00025C39"/>
    <w:rsid w:val="000505AD"/>
    <w:rsid w:val="00063589"/>
    <w:rsid w:val="00096095"/>
    <w:rsid w:val="000C2B67"/>
    <w:rsid w:val="000C2CC7"/>
    <w:rsid w:val="001043EA"/>
    <w:rsid w:val="0011363A"/>
    <w:rsid w:val="001218DF"/>
    <w:rsid w:val="001666E2"/>
    <w:rsid w:val="00182272"/>
    <w:rsid w:val="001E2C6A"/>
    <w:rsid w:val="00200A9B"/>
    <w:rsid w:val="00202681"/>
    <w:rsid w:val="00203FBB"/>
    <w:rsid w:val="00207D5E"/>
    <w:rsid w:val="00223648"/>
    <w:rsid w:val="00236E7B"/>
    <w:rsid w:val="00254B8A"/>
    <w:rsid w:val="0026497B"/>
    <w:rsid w:val="002768C0"/>
    <w:rsid w:val="002C47D4"/>
    <w:rsid w:val="002D18C7"/>
    <w:rsid w:val="002D2668"/>
    <w:rsid w:val="002E0711"/>
    <w:rsid w:val="002E1654"/>
    <w:rsid w:val="00370CDE"/>
    <w:rsid w:val="00390EE5"/>
    <w:rsid w:val="003C44A5"/>
    <w:rsid w:val="003E4E9B"/>
    <w:rsid w:val="0043120E"/>
    <w:rsid w:val="004326EE"/>
    <w:rsid w:val="00437482"/>
    <w:rsid w:val="00440E57"/>
    <w:rsid w:val="0045420D"/>
    <w:rsid w:val="004574D9"/>
    <w:rsid w:val="0049216C"/>
    <w:rsid w:val="004A7AC0"/>
    <w:rsid w:val="004C4709"/>
    <w:rsid w:val="004E1755"/>
    <w:rsid w:val="00501239"/>
    <w:rsid w:val="00502FB6"/>
    <w:rsid w:val="00532F41"/>
    <w:rsid w:val="00540176"/>
    <w:rsid w:val="00564C79"/>
    <w:rsid w:val="00566AE5"/>
    <w:rsid w:val="00597E10"/>
    <w:rsid w:val="005A3854"/>
    <w:rsid w:val="005E077F"/>
    <w:rsid w:val="005F1C48"/>
    <w:rsid w:val="006226D7"/>
    <w:rsid w:val="006240FC"/>
    <w:rsid w:val="00634597"/>
    <w:rsid w:val="00641A62"/>
    <w:rsid w:val="00650A84"/>
    <w:rsid w:val="00676F39"/>
    <w:rsid w:val="00683B73"/>
    <w:rsid w:val="006909CF"/>
    <w:rsid w:val="006A0AFB"/>
    <w:rsid w:val="006C0170"/>
    <w:rsid w:val="006E2C61"/>
    <w:rsid w:val="006F1F74"/>
    <w:rsid w:val="006F6511"/>
    <w:rsid w:val="006F70FD"/>
    <w:rsid w:val="00706610"/>
    <w:rsid w:val="007362D4"/>
    <w:rsid w:val="00744786"/>
    <w:rsid w:val="00785B64"/>
    <w:rsid w:val="00794BAB"/>
    <w:rsid w:val="007D619B"/>
    <w:rsid w:val="00815C6B"/>
    <w:rsid w:val="00862A6C"/>
    <w:rsid w:val="0088079F"/>
    <w:rsid w:val="008A76F8"/>
    <w:rsid w:val="008C4828"/>
    <w:rsid w:val="008E0606"/>
    <w:rsid w:val="00931B06"/>
    <w:rsid w:val="00974E9A"/>
    <w:rsid w:val="00992989"/>
    <w:rsid w:val="009A20E3"/>
    <w:rsid w:val="009A323D"/>
    <w:rsid w:val="00A1404E"/>
    <w:rsid w:val="00A41886"/>
    <w:rsid w:val="00A469C8"/>
    <w:rsid w:val="00A52D64"/>
    <w:rsid w:val="00A63628"/>
    <w:rsid w:val="00A720AC"/>
    <w:rsid w:val="00A814C6"/>
    <w:rsid w:val="00A9677F"/>
    <w:rsid w:val="00AA409C"/>
    <w:rsid w:val="00AB4574"/>
    <w:rsid w:val="00AE31AF"/>
    <w:rsid w:val="00AE3679"/>
    <w:rsid w:val="00B6092D"/>
    <w:rsid w:val="00B653EB"/>
    <w:rsid w:val="00B6712C"/>
    <w:rsid w:val="00B74930"/>
    <w:rsid w:val="00BA56DF"/>
    <w:rsid w:val="00C07BBB"/>
    <w:rsid w:val="00C113A9"/>
    <w:rsid w:val="00C167EF"/>
    <w:rsid w:val="00C34413"/>
    <w:rsid w:val="00C4090B"/>
    <w:rsid w:val="00C53758"/>
    <w:rsid w:val="00C55B48"/>
    <w:rsid w:val="00CB4ECC"/>
    <w:rsid w:val="00CC2E70"/>
    <w:rsid w:val="00CC63A1"/>
    <w:rsid w:val="00CE547E"/>
    <w:rsid w:val="00CF3D42"/>
    <w:rsid w:val="00CF63E6"/>
    <w:rsid w:val="00D01D18"/>
    <w:rsid w:val="00D25482"/>
    <w:rsid w:val="00D35652"/>
    <w:rsid w:val="00D405A5"/>
    <w:rsid w:val="00D45A19"/>
    <w:rsid w:val="00D51A08"/>
    <w:rsid w:val="00D57C03"/>
    <w:rsid w:val="00D8197A"/>
    <w:rsid w:val="00D90929"/>
    <w:rsid w:val="00DA6319"/>
    <w:rsid w:val="00DB126A"/>
    <w:rsid w:val="00DB706C"/>
    <w:rsid w:val="00DC790E"/>
    <w:rsid w:val="00DF6DD0"/>
    <w:rsid w:val="00E60560"/>
    <w:rsid w:val="00E729A3"/>
    <w:rsid w:val="00E76615"/>
    <w:rsid w:val="00E95985"/>
    <w:rsid w:val="00EA4C10"/>
    <w:rsid w:val="00EC529E"/>
    <w:rsid w:val="00EC6E9B"/>
    <w:rsid w:val="00EF49C7"/>
    <w:rsid w:val="00EF663D"/>
    <w:rsid w:val="00F473A1"/>
    <w:rsid w:val="00F75563"/>
    <w:rsid w:val="00F85B7D"/>
    <w:rsid w:val="00F905CA"/>
    <w:rsid w:val="00FB42F0"/>
    <w:rsid w:val="00FD641C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34476"/>
  <w15:docId w15:val="{D395FA4F-9D6F-4346-8266-70BCDD6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hu-HU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hu-HU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hu-HU"/>
    </w:rPr>
  </w:style>
  <w:style w:type="paragraph" w:styleId="ListParagraph">
    <w:name w:val="List Paragraph"/>
    <w:basedOn w:val="Normal"/>
    <w:uiPriority w:val="34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Sabo Orsolja</cp:lastModifiedBy>
  <cp:revision>4</cp:revision>
  <cp:lastPrinted>2025-02-21T13:49:00Z</cp:lastPrinted>
  <dcterms:created xsi:type="dcterms:W3CDTF">2025-02-25T13:04:00Z</dcterms:created>
  <dcterms:modified xsi:type="dcterms:W3CDTF">2025-02-26T09:31:00Z</dcterms:modified>
</cp:coreProperties>
</file>