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Република Сербия</w:t>
            </w:r>
          </w:p>
          <w:p w:rsidR="0028341B" w:rsidRPr="008D010D" w:rsidRDefault="0028341B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Автономна покраїна Войводина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Покраїнски секретарият за образованє, предписаня,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управу и национални меншини – национални заєднїци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Булевар Михайла Пупина 16, 21000 Нови Сад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Тел.: +381 21    487  46 14, 487 42 68, 487 40 36</w:t>
            </w:r>
          </w:p>
          <w:p w:rsidR="0028341B" w:rsidRPr="008D010D" w:rsidRDefault="00B05EC7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73424B">
                <w:rPr>
                  <w:rStyle w:val="Hyperlink"/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28341B" w:rsidP="00143A0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ПРИЯВА НА КОНКУРС</w:t>
      </w:r>
    </w:p>
    <w:p w:rsidR="00980893" w:rsidRDefault="00980893" w:rsidP="00143A07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  <w:bCs/>
        </w:rPr>
        <w:t>ЗА ФИНАНСОВАНЄ И СОФИНАНСОВАНЄ ВИРОБКУ ТЕХНЇЧНЕЙ ДОКУМЕНТАЦИЇ ЗА ПОТРЕБИ УСТАНОВОХ ОСНОВНОГО</w:t>
      </w:r>
      <w:r w:rsidR="00E14EDF">
        <w:rPr>
          <w:rFonts w:ascii="Calibri" w:hAnsi="Calibri"/>
          <w:b/>
          <w:bCs/>
        </w:rPr>
        <w:t xml:space="preserve">, </w:t>
      </w:r>
      <w:r>
        <w:rPr>
          <w:rFonts w:ascii="Calibri" w:hAnsi="Calibri"/>
          <w:b/>
          <w:bCs/>
        </w:rPr>
        <w:t>ШТРЕДНЬОГО ОБРАЗОВАНЯ И ВОСПИТАНЯ</w:t>
      </w:r>
      <w:r w:rsidR="00E14EDF">
        <w:rPr>
          <w:rFonts w:ascii="Calibri" w:hAnsi="Calibri"/>
          <w:b/>
          <w:bCs/>
        </w:rPr>
        <w:t xml:space="preserve"> И ПРЕДШКОЛСКИХ УСТАНОВОХ</w:t>
      </w:r>
      <w:r>
        <w:rPr>
          <w:rFonts w:ascii="Calibri" w:hAnsi="Calibri"/>
          <w:b/>
          <w:bCs/>
        </w:rPr>
        <w:t xml:space="preserve"> НА ТЕРИТОРИЇ АВТОНОМНЕЙ ПОКРАЇНИ ВОЙВОДИНИ ЗА 2025.</w:t>
      </w:r>
      <w:r>
        <w:rPr>
          <w:rFonts w:ascii="Calibri" w:hAnsi="Calibri"/>
          <w:b/>
        </w:rPr>
        <w:t xml:space="preserve"> РОК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ПОДАТКИ О ПОДНОШИТЕЛЬОВИ ПРИЯВИ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980893" w:rsidRDefault="0028341B" w:rsidP="00980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Назва установи: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Поштанске число и шедзиско: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980893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980893" w:rsidRDefault="00980893" w:rsidP="00542A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Адреса (Улїца и число):</w:t>
            </w:r>
          </w:p>
        </w:tc>
        <w:tc>
          <w:tcPr>
            <w:tcW w:w="5953" w:type="dxa"/>
            <w:vAlign w:val="center"/>
          </w:tcPr>
          <w:p w:rsidR="00980893" w:rsidRPr="008D010D" w:rsidRDefault="00980893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225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Число телефона: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установи</w:t>
            </w:r>
            <w:r w:rsidR="00E14EDF">
              <w:rPr>
                <w:rFonts w:ascii="Calibri" w:hAnsi="Calibri"/>
                <w:sz w:val="22"/>
                <w:szCs w:val="22"/>
              </w:rPr>
              <w:t>/єдинки локалней самоуправи</w:t>
            </w:r>
            <w:r>
              <w:rPr>
                <w:rFonts w:ascii="Calibri" w:hAnsi="Calibri"/>
                <w:sz w:val="22"/>
                <w:szCs w:val="22"/>
              </w:rPr>
              <w:t xml:space="preserve"> (директор</w:t>
            </w:r>
            <w:r w:rsidR="00E14EDF">
              <w:rPr>
                <w:rFonts w:ascii="Calibri" w:hAnsi="Calibri"/>
                <w:sz w:val="22"/>
                <w:szCs w:val="22"/>
              </w:rPr>
              <w:t>/предсидатель/городоначальнїк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D6050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10337" w:rsidRDefault="0028341B" w:rsidP="00EB3C79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Число рахунку</w:t>
            </w:r>
            <w:r w:rsidR="00D6050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Порцийне идентификацийне число: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Матичне число: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ОБЩИ ПОДАТКИ О ВИРОБКУ ТЕХНЇЧНЕЙ ДОКУМЕНТАЦИЇ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9808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 за реализацию набавки виробку технїчней документациї (мено и презвиско,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9225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Назва технїчней документациї (файта технїчней документациї яку ше вирабя у складзе з</w:t>
            </w:r>
            <w:r w:rsidR="00CD3856">
              <w:rPr>
                <w:rFonts w:ascii="Calibri" w:hAnsi="Calibri"/>
                <w:sz w:val="22"/>
                <w:szCs w:val="22"/>
              </w:rPr>
              <w:t>оз</w:t>
            </w:r>
            <w:r>
              <w:rPr>
                <w:rFonts w:ascii="Calibri" w:hAnsi="Calibri"/>
                <w:sz w:val="22"/>
                <w:szCs w:val="22"/>
              </w:rPr>
              <w:t xml:space="preserve"> позитивнима правнима предписанями з якима ше реґулує обласц планованя и вибудови)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Опис проєкту за яки ше вирабя технїчну документацию, значносц, отримуюцосц и преценєна вредносц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Плановани период за реализацию виробку технїчней документациї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FD3C8F" w:rsidP="00FD3C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Сума средствох яка потребни за виробок технїчней документациї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E7165B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Сума средствох яка потребна</w:t>
            </w:r>
            <w:r w:rsidR="0028341B">
              <w:rPr>
                <w:rFonts w:ascii="Calibri" w:hAnsi="Calibri"/>
                <w:sz w:val="22"/>
                <w:szCs w:val="22"/>
              </w:rPr>
              <w:t xml:space="preserve"> за виробок технїчней документациї, яку ше вимага од Покраїнского секретарияту за образованє, предписаня, управу и национални меншини – национални заєднїци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Сума учасци софинансиєра у виробку технїчней документациї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8136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Число школярох хасновательох обєкту на хторим ше виводзи роботи по технїчней документациї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ВИЯВА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О ПРИЛАПЙОВАНЮ ОБОВЯЗКИ УСТАНОВИ ОБРАЗОВАНЯ У СЛУЧАЮ ЖЕ ПОКРАЇНСКИ СЕКРЕТАРИЯТ ФИНАНСИЄР ВИРОБКУ ТЕХНЇЧНЕЙ ДОКУМЕНТАЦИЇ</w:t>
      </w:r>
    </w:p>
    <w:p w:rsidR="0028341B" w:rsidRPr="008D010D" w:rsidRDefault="00FD3C8F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Одвичательна особа дава вияву:   </w:t>
      </w:r>
    </w:p>
    <w:p w:rsidR="0028341B" w:rsidRPr="00917C4D" w:rsidRDefault="0028341B" w:rsidP="00CA7BBB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>же набавку виробку технїчней документациї будзе реализовац у складзе з</w:t>
      </w:r>
      <w:r w:rsidR="00E7165B">
        <w:t>оз</w:t>
      </w:r>
      <w:r>
        <w:t xml:space="preserve"> одредбами Закона о планованю и вибудови («Службени глашнїк РС», число 72/2009, 81/2009 - випр., 64/2010 - одлука УС, 24/2011, 121/2012, 42/2013 - одлука УС, 50/2013 - одлука УС, 98/2013 - одлука УС, 132/2014, 145/2014, 83/2018, 31/2019, 37/2019 - др. закон, 9/2020, 52/2021 и 62/2023) и  Закона о явних набавкох  («Службени глашнїк РС» число 91/2019 и 92/2023);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наменково и законїто потроши додзелєни средства;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же поднєше звит о хаснованю средствох, найпознєйше у чаше 15 дньох од термину яки утвердзени за реализацию наменки, за яку средства прияти з припадаюцу документацию хтору оверели одвичательни особи;</w:t>
      </w:r>
    </w:p>
    <w:p w:rsidR="00813662" w:rsidRPr="00917C4D" w:rsidRDefault="00813662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ше будзе притримовац шицких одредбох Контракту о додзельованю пенєжних средствох з буджету АП Войводини за 2025. рок и Упутства за реализацию спомнутого контракту; </w:t>
      </w:r>
    </w:p>
    <w:p w:rsidR="0028341B" w:rsidRDefault="0028341B" w:rsidP="00036A14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же информує явносц о тим же виробок технїчней документациї финансовал Покраїнски секретарият за образованє, предписаня, управу и национални меншини – национални заєднїци. </w:t>
      </w:r>
    </w:p>
    <w:p w:rsidR="003C07AE" w:rsidRDefault="003C07AE" w:rsidP="003C07AE">
      <w:p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</w:p>
    <w:p w:rsidR="003C07AE" w:rsidRPr="00036A14" w:rsidRDefault="003C07AE" w:rsidP="003C07AE">
      <w:p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C07AE" w:rsidRPr="008D010D" w:rsidTr="008B3CF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3C07AE" w:rsidRPr="008D010D" w:rsidRDefault="003C07AE" w:rsidP="008B3CF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Датум</w:t>
            </w:r>
          </w:p>
        </w:tc>
        <w:tc>
          <w:tcPr>
            <w:tcW w:w="2952" w:type="dxa"/>
          </w:tcPr>
          <w:p w:rsidR="003C07AE" w:rsidRPr="008D010D" w:rsidRDefault="003C07AE" w:rsidP="008B3CF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3C07AE" w:rsidRPr="008D010D" w:rsidRDefault="003C07AE" w:rsidP="008B3CF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C07AE" w:rsidRDefault="003C07AE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6"/>
      </w:tblGrid>
      <w:tr w:rsidR="0028341B" w:rsidRPr="008D010D" w:rsidTr="003C07AE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IV</w:t>
            </w:r>
          </w:p>
        </w:tc>
        <w:tc>
          <w:tcPr>
            <w:tcW w:w="8966" w:type="dxa"/>
            <w:shd w:val="clear" w:color="auto" w:fill="D9D9D9"/>
            <w:vAlign w:val="center"/>
          </w:tcPr>
          <w:p w:rsidR="0028341B" w:rsidRPr="008D010D" w:rsidRDefault="00E7165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ПРИЛОГИ</w:t>
            </w:r>
          </w:p>
        </w:tc>
      </w:tr>
    </w:tbl>
    <w:p w:rsidR="003C2881" w:rsidRPr="00EA2BA1" w:rsidRDefault="0026252C" w:rsidP="003F1E1A">
      <w:pPr>
        <w:pStyle w:val="ListParagraph"/>
        <w:numPr>
          <w:ilvl w:val="0"/>
          <w:numId w:val="9"/>
        </w:numPr>
      </w:pPr>
      <w:r>
        <w:t>проєктни задаток (з ясно дефинова</w:t>
      </w:r>
      <w:r w:rsidR="00E7165B">
        <w:t>нима напрямками за проєктованє);</w:t>
      </w:r>
    </w:p>
    <w:p w:rsidR="003C2881" w:rsidRDefault="00E7165B" w:rsidP="003C2881">
      <w:pPr>
        <w:pStyle w:val="ListParagraph"/>
        <w:numPr>
          <w:ilvl w:val="0"/>
          <w:numId w:val="9"/>
        </w:numPr>
      </w:pPr>
      <w:r>
        <w:t>одлука</w:t>
      </w:r>
      <w:r w:rsidR="0026252C">
        <w:t xml:space="preserve"> школского одбору</w:t>
      </w:r>
      <w:r w:rsidR="00E14EDF">
        <w:t>/општинскей ради</w:t>
      </w:r>
      <w:r w:rsidR="0026252C">
        <w:t xml:space="preserve"> о порушованю активносцох у вязи з реализацию проєкту;</w:t>
      </w:r>
    </w:p>
    <w:p w:rsidR="003C2881" w:rsidRDefault="0026252C" w:rsidP="003C2881">
      <w:pPr>
        <w:pStyle w:val="ListParagraph"/>
        <w:numPr>
          <w:ilvl w:val="0"/>
          <w:numId w:val="9"/>
        </w:numPr>
      </w:pPr>
      <w:r>
        <w:t>понукнуце-предрахунок за виробок те</w:t>
      </w:r>
      <w:r w:rsidR="00E7165B">
        <w:t>хнїчней документациї (обезпечена</w:t>
      </w:r>
      <w:r>
        <w:t xml:space="preserve"> од привредного дружтва, другей правней особи, односно поднїмательох яки уписани до реґистру привредних субєктох);</w:t>
      </w:r>
    </w:p>
    <w:p w:rsidR="00925A9C" w:rsidRDefault="0026252C" w:rsidP="00E7165B">
      <w:pPr>
        <w:pStyle w:val="ListParagraph"/>
        <w:numPr>
          <w:ilvl w:val="0"/>
          <w:numId w:val="9"/>
        </w:numPr>
        <w:jc w:val="both"/>
      </w:pPr>
      <w:r>
        <w:t>потерашня розполагаюца документация за реализацию планованого проєкту (кед документация иснує);</w:t>
      </w:r>
    </w:p>
    <w:p w:rsidR="00292CA3" w:rsidRPr="00917C4D" w:rsidRDefault="0026252C" w:rsidP="003200D4">
      <w:pPr>
        <w:pStyle w:val="ListParagraph"/>
        <w:numPr>
          <w:ilvl w:val="0"/>
          <w:numId w:val="9"/>
        </w:numPr>
      </w:pPr>
      <w:r>
        <w:t>у случаю софинансованя доручиц доказ о обезпечених средствох за софинансованє технїчней документа</w:t>
      </w:r>
      <w:r w:rsidR="00B016D8">
        <w:t>циї (контракт, ришенє, вивод з</w:t>
      </w:r>
      <w:r>
        <w:t xml:space="preserve"> буджету єдинки локалней самоуправи и подобне) вєдно зоз шорово подписану и печацовану</w:t>
      </w:r>
      <w:bookmarkStart w:id="0" w:name="_GoBack"/>
      <w:bookmarkEnd w:id="0"/>
      <w:r>
        <w:t xml:space="preserve"> Вияву о учасци у софинансованю технїчней документациї (Вияву доручиц у шлєбодней форми) и</w:t>
      </w:r>
    </w:p>
    <w:p w:rsidR="00036A14" w:rsidRDefault="00917C4D" w:rsidP="00036A14">
      <w:pPr>
        <w:pStyle w:val="ListParagraph"/>
        <w:numPr>
          <w:ilvl w:val="0"/>
          <w:numId w:val="9"/>
        </w:numPr>
        <w:spacing w:after="120"/>
        <w:jc w:val="both"/>
      </w:pPr>
      <w:r>
        <w:t>вивод зоз катастру нєрухомосцох Републичного ґеодетского заводу за парцелу/парцели хтора/хтори предмет виробку проєктно-технїчней документациї.</w:t>
      </w:r>
    </w:p>
    <w:p w:rsidR="00036A14" w:rsidRPr="00036A14" w:rsidRDefault="00036A14" w:rsidP="00036A14">
      <w:pPr>
        <w:pStyle w:val="ListParagraph"/>
        <w:spacing w:after="120"/>
        <w:jc w:val="both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92CA3" w:rsidRPr="00F90D60" w:rsidTr="0021193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92CA3" w:rsidRPr="008D010D" w:rsidRDefault="00292CA3" w:rsidP="0021193C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292CA3" w:rsidRPr="008D010D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92CA3" w:rsidRPr="00F90D60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Одвичательна особа</w:t>
            </w:r>
          </w:p>
        </w:tc>
      </w:tr>
    </w:tbl>
    <w:p w:rsidR="00292CA3" w:rsidRPr="00036A14" w:rsidRDefault="00292CA3" w:rsidP="003C07AE">
      <w:pPr>
        <w:tabs>
          <w:tab w:val="left" w:pos="1816"/>
        </w:tabs>
        <w:rPr>
          <w:lang w:val="sr-Cyrl-CS"/>
        </w:rPr>
      </w:pPr>
    </w:p>
    <w:sectPr w:rsidR="00292CA3" w:rsidRPr="00036A14" w:rsidSect="00036A14">
      <w:footerReference w:type="default" r:id="rId9"/>
      <w:pgSz w:w="11907" w:h="16840" w:code="9"/>
      <w:pgMar w:top="360" w:right="1134" w:bottom="117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C7" w:rsidRDefault="00B05EC7" w:rsidP="0029338E">
      <w:r>
        <w:separator/>
      </w:r>
    </w:p>
  </w:endnote>
  <w:endnote w:type="continuationSeparator" w:id="0">
    <w:p w:rsidR="00B05EC7" w:rsidRDefault="00B05EC7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EDF">
          <w:rPr>
            <w:noProof/>
          </w:rPr>
          <w:t>3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C7" w:rsidRDefault="00B05EC7" w:rsidP="0029338E">
      <w:r>
        <w:separator/>
      </w:r>
    </w:p>
  </w:footnote>
  <w:footnote w:type="continuationSeparator" w:id="0">
    <w:p w:rsidR="00B05EC7" w:rsidRDefault="00B05EC7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6A14"/>
    <w:rsid w:val="00046E58"/>
    <w:rsid w:val="00082B2F"/>
    <w:rsid w:val="000A2884"/>
    <w:rsid w:val="000A610E"/>
    <w:rsid w:val="000B7191"/>
    <w:rsid w:val="000C2CC7"/>
    <w:rsid w:val="000E2DE5"/>
    <w:rsid w:val="000F34B7"/>
    <w:rsid w:val="00105CC5"/>
    <w:rsid w:val="00134244"/>
    <w:rsid w:val="00143024"/>
    <w:rsid w:val="00143A07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249A6"/>
    <w:rsid w:val="00252AA6"/>
    <w:rsid w:val="0026252C"/>
    <w:rsid w:val="002636B2"/>
    <w:rsid w:val="0028341B"/>
    <w:rsid w:val="002924BA"/>
    <w:rsid w:val="00292CA3"/>
    <w:rsid w:val="0029338E"/>
    <w:rsid w:val="0029374E"/>
    <w:rsid w:val="002A57F0"/>
    <w:rsid w:val="002D017E"/>
    <w:rsid w:val="003200D4"/>
    <w:rsid w:val="00334289"/>
    <w:rsid w:val="003403FB"/>
    <w:rsid w:val="00375C65"/>
    <w:rsid w:val="003806B3"/>
    <w:rsid w:val="003C07AE"/>
    <w:rsid w:val="003C2881"/>
    <w:rsid w:val="003F1E1A"/>
    <w:rsid w:val="0040048A"/>
    <w:rsid w:val="00403639"/>
    <w:rsid w:val="00411CB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B7079"/>
    <w:rsid w:val="005E3F6B"/>
    <w:rsid w:val="005F35E9"/>
    <w:rsid w:val="00626505"/>
    <w:rsid w:val="00657931"/>
    <w:rsid w:val="006A6EB1"/>
    <w:rsid w:val="006B3F83"/>
    <w:rsid w:val="00706B41"/>
    <w:rsid w:val="0073424B"/>
    <w:rsid w:val="00736F33"/>
    <w:rsid w:val="007416B1"/>
    <w:rsid w:val="007432C3"/>
    <w:rsid w:val="00766FFC"/>
    <w:rsid w:val="0077676E"/>
    <w:rsid w:val="00780AF9"/>
    <w:rsid w:val="00781B00"/>
    <w:rsid w:val="00794BAB"/>
    <w:rsid w:val="007A5C80"/>
    <w:rsid w:val="007B5C67"/>
    <w:rsid w:val="007D026E"/>
    <w:rsid w:val="007E62D1"/>
    <w:rsid w:val="007F1DDA"/>
    <w:rsid w:val="00810337"/>
    <w:rsid w:val="00813662"/>
    <w:rsid w:val="00814D6A"/>
    <w:rsid w:val="008276A2"/>
    <w:rsid w:val="008474F3"/>
    <w:rsid w:val="00882C65"/>
    <w:rsid w:val="00891FF0"/>
    <w:rsid w:val="008A071F"/>
    <w:rsid w:val="008A31D4"/>
    <w:rsid w:val="008B0131"/>
    <w:rsid w:val="008B30B3"/>
    <w:rsid w:val="008C3ED7"/>
    <w:rsid w:val="008D010D"/>
    <w:rsid w:val="008D19E4"/>
    <w:rsid w:val="008D6883"/>
    <w:rsid w:val="008E0606"/>
    <w:rsid w:val="008E4382"/>
    <w:rsid w:val="0090785F"/>
    <w:rsid w:val="00916F2D"/>
    <w:rsid w:val="00917C4D"/>
    <w:rsid w:val="009225CB"/>
    <w:rsid w:val="00925A9C"/>
    <w:rsid w:val="0094341F"/>
    <w:rsid w:val="0096368A"/>
    <w:rsid w:val="00980893"/>
    <w:rsid w:val="00982F00"/>
    <w:rsid w:val="0099334C"/>
    <w:rsid w:val="009A18E0"/>
    <w:rsid w:val="009A323D"/>
    <w:rsid w:val="009B2DC9"/>
    <w:rsid w:val="009C0DFE"/>
    <w:rsid w:val="009D1029"/>
    <w:rsid w:val="009D4BA3"/>
    <w:rsid w:val="009E3C88"/>
    <w:rsid w:val="00A33BBA"/>
    <w:rsid w:val="00A33F49"/>
    <w:rsid w:val="00A37CDF"/>
    <w:rsid w:val="00A5410C"/>
    <w:rsid w:val="00A8211B"/>
    <w:rsid w:val="00AB287D"/>
    <w:rsid w:val="00B016D8"/>
    <w:rsid w:val="00B05EC7"/>
    <w:rsid w:val="00B258C7"/>
    <w:rsid w:val="00B30BFE"/>
    <w:rsid w:val="00B35B81"/>
    <w:rsid w:val="00B469F9"/>
    <w:rsid w:val="00B5426F"/>
    <w:rsid w:val="00B72980"/>
    <w:rsid w:val="00B804C5"/>
    <w:rsid w:val="00B865A1"/>
    <w:rsid w:val="00B94E15"/>
    <w:rsid w:val="00BA56DF"/>
    <w:rsid w:val="00C016DC"/>
    <w:rsid w:val="00C0196E"/>
    <w:rsid w:val="00C02D6B"/>
    <w:rsid w:val="00C12B66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A7BBB"/>
    <w:rsid w:val="00CB33D4"/>
    <w:rsid w:val="00CB5F08"/>
    <w:rsid w:val="00CD3856"/>
    <w:rsid w:val="00CF7D89"/>
    <w:rsid w:val="00D10A84"/>
    <w:rsid w:val="00D2520F"/>
    <w:rsid w:val="00D33743"/>
    <w:rsid w:val="00D34EC3"/>
    <w:rsid w:val="00D378DB"/>
    <w:rsid w:val="00D440ED"/>
    <w:rsid w:val="00D60504"/>
    <w:rsid w:val="00D65A02"/>
    <w:rsid w:val="00D70FB2"/>
    <w:rsid w:val="00D73D1C"/>
    <w:rsid w:val="00D745EE"/>
    <w:rsid w:val="00D83B63"/>
    <w:rsid w:val="00DA145F"/>
    <w:rsid w:val="00DB5DDA"/>
    <w:rsid w:val="00DC4541"/>
    <w:rsid w:val="00E14EDF"/>
    <w:rsid w:val="00E25A1F"/>
    <w:rsid w:val="00E46F62"/>
    <w:rsid w:val="00E55DCA"/>
    <w:rsid w:val="00E7165B"/>
    <w:rsid w:val="00E7519B"/>
    <w:rsid w:val="00EA2BA1"/>
    <w:rsid w:val="00EB2A5E"/>
    <w:rsid w:val="00EB3C79"/>
    <w:rsid w:val="00EC29E2"/>
    <w:rsid w:val="00EE6F3F"/>
    <w:rsid w:val="00F01406"/>
    <w:rsid w:val="00F066D5"/>
    <w:rsid w:val="00F15280"/>
    <w:rsid w:val="00F507B9"/>
    <w:rsid w:val="00F5245A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3FAFE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A7B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uk-UA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uk-UA" w:eastAsia="en-US"/>
    </w:rPr>
  </w:style>
  <w:style w:type="character" w:customStyle="1" w:styleId="Heading2Char">
    <w:name w:val="Heading 2 Char"/>
    <w:basedOn w:val="DefaultParagraphFont"/>
    <w:link w:val="Heading2"/>
    <w:semiHidden/>
    <w:rsid w:val="00CA7B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Natasa Perkovic</cp:lastModifiedBy>
  <cp:revision>3</cp:revision>
  <cp:lastPrinted>2025-01-28T09:34:00Z</cp:lastPrinted>
  <dcterms:created xsi:type="dcterms:W3CDTF">2025-02-25T14:54:00Z</dcterms:created>
  <dcterms:modified xsi:type="dcterms:W3CDTF">2025-02-25T14:59:00Z</dcterms:modified>
</cp:coreProperties>
</file>