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2B" w:rsidRPr="00FB7126" w:rsidRDefault="00D4502B" w:rsidP="00D4502B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D4502B" w:rsidRPr="00FB7126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7126">
              <w:rPr>
                <w:rFonts w:ascii="Calibri" w:hAnsi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F7BDD3A" wp14:editId="6DE2BBB4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>Szerb Köztársaság</w:t>
            </w:r>
          </w:p>
          <w:p w:rsidR="00D4502B" w:rsidRPr="00FB7126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>Vajdaság Autonóm Tartomány</w:t>
            </w:r>
          </w:p>
          <w:p w:rsidR="00D4502B" w:rsidRPr="00FB7126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B7126">
              <w:rPr>
                <w:rFonts w:ascii="Calibri" w:hAnsi="Calibri"/>
                <w:b/>
                <w:sz w:val="20"/>
                <w:szCs w:val="20"/>
              </w:rPr>
              <w:t>Tartományi Oktatási, Jogalkotási,</w:t>
            </w:r>
          </w:p>
          <w:p w:rsidR="00D4502B" w:rsidRPr="00FB7126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B7126">
              <w:rPr>
                <w:rFonts w:ascii="Calibri" w:hAnsi="Calibri"/>
                <w:b/>
                <w:sz w:val="20"/>
                <w:szCs w:val="20"/>
              </w:rPr>
              <w:t xml:space="preserve">Közigazgatási és Nemzeti Kisebbségi </w:t>
            </w:r>
            <w:r w:rsidR="00FB7126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FB7126">
              <w:rPr>
                <w:rFonts w:ascii="Calibri" w:hAnsi="Calibri"/>
                <w:b/>
                <w:sz w:val="20"/>
                <w:szCs w:val="20"/>
              </w:rPr>
              <w:t xml:space="preserve"> Nemzeti</w:t>
            </w:r>
            <w:r w:rsidR="00FB712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B7126">
              <w:rPr>
                <w:rFonts w:ascii="Calibri" w:hAnsi="Calibri"/>
                <w:b/>
                <w:sz w:val="20"/>
                <w:szCs w:val="20"/>
              </w:rPr>
              <w:t>Közösségi Titkárság</w:t>
            </w:r>
          </w:p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>Mihajlo Pupin sugárút 16., 21000 Újvidék</w:t>
            </w:r>
          </w:p>
          <w:p w:rsidR="00D96AAF" w:rsidRPr="00FB7126" w:rsidRDefault="00D4502B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 xml:space="preserve">Telefon: +381 21  487  46 02, </w:t>
            </w:r>
          </w:p>
          <w:p w:rsidR="00D4502B" w:rsidRPr="00FB7126" w:rsidRDefault="00D4502B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FB7126" w:rsidTr="004C3D0B">
        <w:trPr>
          <w:trHeight w:val="305"/>
        </w:trPr>
        <w:tc>
          <w:tcPr>
            <w:tcW w:w="2552" w:type="dxa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 xml:space="preserve">SZÁM: 000229714 2025 09427 </w:t>
            </w:r>
          </w:p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B7126">
              <w:rPr>
                <w:rFonts w:ascii="Calibri" w:hAnsi="Calibri"/>
                <w:sz w:val="20"/>
                <w:szCs w:val="20"/>
              </w:rPr>
              <w:t xml:space="preserve">           001 001 000 001</w:t>
            </w:r>
          </w:p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4502B" w:rsidRPr="00FB7126" w:rsidRDefault="00D4502B" w:rsidP="00A3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7126">
              <w:rPr>
                <w:rFonts w:ascii="Calibri" w:hAnsi="Calibri"/>
                <w:color w:val="000000"/>
                <w:sz w:val="20"/>
                <w:szCs w:val="20"/>
              </w:rPr>
              <w:t xml:space="preserve">DÁTUM: </w:t>
            </w:r>
            <w:r w:rsidRPr="00FB7126">
              <w:rPr>
                <w:rFonts w:ascii="Calibri" w:hAnsi="Calibri"/>
                <w:sz w:val="20"/>
                <w:szCs w:val="20"/>
              </w:rPr>
              <w:t>2025. január 29.</w:t>
            </w:r>
          </w:p>
        </w:tc>
      </w:tr>
      <w:tr w:rsidR="00D4502B" w:rsidRPr="00FB7126" w:rsidTr="004C3D0B">
        <w:trPr>
          <w:trHeight w:val="305"/>
        </w:trPr>
        <w:tc>
          <w:tcPr>
            <w:tcW w:w="2552" w:type="dxa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D4502B" w:rsidRPr="00FB712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D4502B" w:rsidRPr="00FB7126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126">
        <w:rPr>
          <w:rFonts w:ascii="Calibri" w:hAnsi="Calibri"/>
        </w:rPr>
        <w:t xml:space="preserve">                   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5. szakasza, továbbá a Tartományi Oktatási, Jogalkotási, Közigazgatási és Nemzeti Kisebbségi – Nemzeti Közösségi Titkárság költségvetési eszközeinek Vajdaság Autonóm Tartományban a diákjólét színvonalának emelését célzó programtevékenységek és projektek finanszírozására és társfinanszírozására való odaítéléséről szóló szabályzat (VAT Hivatalos Lapja, 5/2025. szám) 2. szakasza alapján, figyelemmel a Vajdaság Autonóm Tartomány 2025. évi költségvetéséről szóló tartományi képviselőházi rendeletre (VAT Hivatalos Lapja, 57/2024. szám), a tartományi titkár </w:t>
      </w:r>
    </w:p>
    <w:p w:rsidR="00D4502B" w:rsidRPr="00FB7126" w:rsidRDefault="00D4502B" w:rsidP="00D450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B7126">
        <w:rPr>
          <w:rFonts w:ascii="Calibri" w:hAnsi="Calibri"/>
        </w:rPr>
        <w:t xml:space="preserve"> </w:t>
      </w:r>
    </w:p>
    <w:p w:rsidR="00D4502B" w:rsidRPr="00FB7126" w:rsidRDefault="00FB7126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PÁLYÁZATOT</w:t>
      </w:r>
      <w:r>
        <w:rPr>
          <w:rFonts w:ascii="Calibri" w:hAnsi="Calibri"/>
          <w:b/>
          <w:bCs/>
        </w:rPr>
        <w:br/>
      </w:r>
      <w:r w:rsidRPr="00FB7126">
        <w:rPr>
          <w:rFonts w:ascii="Calibri" w:hAnsi="Calibri"/>
          <w:bCs/>
        </w:rPr>
        <w:t>hirdet</w:t>
      </w:r>
    </w:p>
    <w:p w:rsidR="005F6F29" w:rsidRPr="00FB7126" w:rsidRDefault="00D4502B" w:rsidP="00D4502B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FB7126">
        <w:rPr>
          <w:rFonts w:ascii="Calibri" w:hAnsi="Calibri"/>
          <w:b/>
        </w:rPr>
        <w:t>VAJDASÁG AUTONÓM TARTOMÁNYBAN A DIÁKJÓLÉT SZÍNVONALÁNAK EMELÉSÉT CÉLZÓ PROGRAMTEVÉKENYSÉGEK ÉS PROJEKTEK 2025. ÉVI FINANSZÍROZÁSÁRA ÉS TÁRSFINANSZÍROZÁSÁRA</w:t>
      </w:r>
    </w:p>
    <w:p w:rsidR="00D4502B" w:rsidRPr="00FB7126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5F6F29" w:rsidRPr="00FB7126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FB7126">
        <w:rPr>
          <w:rFonts w:ascii="Calibri" w:hAnsi="Calibri"/>
        </w:rPr>
        <w:t xml:space="preserve">        A Titkárság a Pályázatot a Vajdaság Autonóm Tartomány 2025. évi költségvetéséről szóló tartományi képviselőházi rendelettel a Tartományi Oktatási, Jogalkotási, Közigazgatási és Nemzeti Kisebbségi – Nemzeti Közösségi Titkárságnak (a továbbiakban: Titkárság) a Vajdaság Autonóm Tartományban a diákjólét színvonalának emelését célzó programtevékenységek és projektek finanszírozására és társfinanszírozására vonatkozó külön rovatrendjében biztosított </w:t>
      </w:r>
      <w:r w:rsidRPr="00FB7126">
        <w:rPr>
          <w:rFonts w:ascii="Calibri" w:hAnsi="Calibri"/>
          <w:b/>
        </w:rPr>
        <w:t>2.500.000,00</w:t>
      </w:r>
      <w:r w:rsidRPr="00FB7126">
        <w:rPr>
          <w:rFonts w:ascii="Calibri" w:hAnsi="Calibri"/>
          <w:b/>
          <w:bCs/>
        </w:rPr>
        <w:t xml:space="preserve"> dinár </w:t>
      </w:r>
      <w:r w:rsidRPr="00FB7126">
        <w:rPr>
          <w:rFonts w:ascii="Calibri" w:hAnsi="Calibri"/>
        </w:rPr>
        <w:t>összegre írja ki.</w:t>
      </w:r>
      <w:r w:rsidRPr="00FB7126">
        <w:rPr>
          <w:rFonts w:ascii="Calibri" w:hAnsi="Calibri"/>
          <w:b/>
        </w:rPr>
        <w:t xml:space="preserve"> </w:t>
      </w:r>
    </w:p>
    <w:p w:rsidR="00D4502B" w:rsidRPr="00FB7126" w:rsidRDefault="00D4502B" w:rsidP="00D4502B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D4502B" w:rsidRPr="00FB7126" w:rsidRDefault="00D4502B" w:rsidP="005F6F29">
      <w:pPr>
        <w:spacing w:after="60" w:line="240" w:lineRule="auto"/>
        <w:ind w:firstLine="567"/>
        <w:jc w:val="both"/>
        <w:rPr>
          <w:rFonts w:ascii="Calibri" w:eastAsia="Times New Roman" w:hAnsi="Calibri" w:cs="Arial"/>
          <w:b/>
        </w:rPr>
      </w:pPr>
      <w:r w:rsidRPr="00FB7126">
        <w:rPr>
          <w:rFonts w:ascii="Calibri" w:hAnsi="Calibri"/>
          <w:b/>
        </w:rPr>
        <w:t xml:space="preserve">Pályázati feltételek </w:t>
      </w:r>
    </w:p>
    <w:p w:rsidR="00D4502B" w:rsidRPr="00FB7126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Pályázók köre:</w:t>
      </w:r>
    </w:p>
    <w:p w:rsidR="00D4502B" w:rsidRPr="00FB7126" w:rsidRDefault="005F6F29" w:rsidP="00F923E6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pályázaton való részvételre a Szerb Köztársaság, illetve Vajdaság AT által alapított, Vajdaság AT területén működő diákjóléti intézmények – középiskolai diákotthonok, diákotthonnal működő iskolák, diákotthonnal működő speciális iskolák, diákközpontok, diáküdülők és diák művelődési központok jogosultak.</w:t>
      </w:r>
    </w:p>
    <w:p w:rsidR="00966191" w:rsidRPr="00FB7126" w:rsidRDefault="00966191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hivatkozott eszközök rendeltetése:</w:t>
      </w:r>
    </w:p>
    <w:p w:rsidR="00966191" w:rsidRPr="00FB7126" w:rsidRDefault="00966191" w:rsidP="00966191">
      <w:pPr>
        <w:pStyle w:val="ListParagraph"/>
        <w:numPr>
          <w:ilvl w:val="0"/>
          <w:numId w:val="7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Vajdaság autonóm tartományi diákotthonok találkozójának megszervezése,</w:t>
      </w:r>
    </w:p>
    <w:p w:rsidR="00966191" w:rsidRPr="00FB7126" w:rsidRDefault="00966191" w:rsidP="00966191">
      <w:pPr>
        <w:pStyle w:val="ListParagraph"/>
        <w:numPr>
          <w:ilvl w:val="0"/>
          <w:numId w:val="7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oktatási és nevelési, művelődési, művészeti és sport programok és projektek megvalósítása, különféle rendezvények szervezése,</w:t>
      </w:r>
    </w:p>
    <w:p w:rsidR="00966191" w:rsidRPr="00FB7126" w:rsidRDefault="00966191" w:rsidP="00966191">
      <w:pPr>
        <w:pStyle w:val="ListParagraph"/>
        <w:numPr>
          <w:ilvl w:val="0"/>
          <w:numId w:val="7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a HACCP és ISO szabványok bevezetése és fenntartása a diákjóléti intézményekben, valamint </w:t>
      </w:r>
    </w:p>
    <w:p w:rsidR="00966191" w:rsidRPr="00FB7126" w:rsidRDefault="00966191" w:rsidP="00FB7126">
      <w:p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        - a diákjólét színvonalának emelését célzó egyéb programtevékenységek</w:t>
      </w:r>
      <w:r w:rsidR="00FB7126">
        <w:rPr>
          <w:rFonts w:ascii="Calibri" w:hAnsi="Calibri"/>
        </w:rPr>
        <w:t xml:space="preserve"> és projektek megvalósítása.  </w:t>
      </w:r>
    </w:p>
    <w:p w:rsidR="00F923E6" w:rsidRPr="00FB7126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Arial"/>
        </w:rPr>
      </w:pPr>
    </w:p>
    <w:p w:rsidR="00D4502B" w:rsidRPr="00FB7126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Az eszközök elosztásának mércéi:</w:t>
      </w:r>
    </w:p>
    <w:p w:rsidR="00D4502B" w:rsidRPr="00FB7126" w:rsidRDefault="00D4502B" w:rsidP="00D4502B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programtevékenység, illetve a projekt jelentősége a Vajdaság autonóm tartományi diákjólét fejlesztése tekintetében,</w:t>
      </w:r>
    </w:p>
    <w:p w:rsidR="00D4502B" w:rsidRPr="00FB7126" w:rsidRDefault="00D4502B" w:rsidP="00D4502B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programtevékenységgel, illetve projekttel felölelt résztvevők száma,</w:t>
      </w:r>
    </w:p>
    <w:p w:rsidR="00D4502B" w:rsidRPr="00FB7126" w:rsidRDefault="00D4502B" w:rsidP="00D4502B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a diákjóléti intézmény székhelye szerinti helyi önkormányzat fejlettségi szintje, </w:t>
      </w:r>
    </w:p>
    <w:p w:rsidR="00D4502B" w:rsidRPr="00FB7126" w:rsidRDefault="00D4502B" w:rsidP="00D4502B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programtevékenység, illetve a projekt tekintetében más finanszírozási források megléte,</w:t>
      </w:r>
    </w:p>
    <w:p w:rsidR="00D4502B" w:rsidRPr="00FB7126" w:rsidRDefault="00D4502B" w:rsidP="00D450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a Vajdaság AT költségvetéséből az előző években odaítélt eszközök sikeres teljesítése a költségvetési eszközök rendeltetésszerű és jogszerű felhasználásáról szóló beszámolóval és bizonyítékokkal alátámasztva,       </w:t>
      </w:r>
    </w:p>
    <w:p w:rsidR="00D4502B" w:rsidRPr="00FB7126" w:rsidRDefault="00D4502B" w:rsidP="00D4502B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 </w:t>
      </w:r>
    </w:p>
    <w:p w:rsidR="00D4502B" w:rsidRPr="00FB7126" w:rsidRDefault="00C16E4C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PÁLYÁZATI KÉRELMEK BENYÚJTÁSÁNAK MÓDJA:</w:t>
      </w:r>
    </w:p>
    <w:p w:rsidR="001D5F49" w:rsidRPr="00FB7126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               A pályázati kérelmeket írásban (kizárólag a Titkárság honlapján közzétett űrlapon kitöltve) papírformában, lezárt borítékban az alábbi címre kell eljuttatni: </w:t>
      </w:r>
    </w:p>
    <w:p w:rsidR="001D5F49" w:rsidRPr="00FB7126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FB7126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</w:rPr>
      </w:pPr>
      <w:r w:rsidRPr="00FB7126">
        <w:rPr>
          <w:rFonts w:ascii="Calibri" w:hAnsi="Calibri"/>
          <w:b/>
        </w:rPr>
        <w:t xml:space="preserve">POKRAJINSKI SEKRETARIJAT ZA OBRAZOVANJE, PROPISE, UPRAVU I NACIONALNE MANJINE – NACIONALNE ZAJEDNICE </w:t>
      </w:r>
      <w:r w:rsidRPr="00FB7126">
        <w:rPr>
          <w:rFonts w:ascii="Calibri" w:hAnsi="Calibri"/>
          <w:b/>
        </w:rPr>
        <w:cr/>
      </w:r>
      <w:r w:rsidRPr="00FB7126">
        <w:rPr>
          <w:rFonts w:ascii="Calibri" w:hAnsi="Calibri"/>
          <w:b/>
        </w:rPr>
        <w:br/>
        <w:t xml:space="preserve">Bulevar Mihajla Pupina 16, 21000 Novi Sad </w:t>
      </w:r>
      <w:r w:rsidRPr="00FB7126">
        <w:rPr>
          <w:rFonts w:ascii="Calibri" w:hAnsi="Calibri"/>
        </w:rPr>
        <w:t>(Tartományi Oktatási, Jogalkotási, Közigazgatási és Nemzeti Kisebbségi – Nemzeti Közösségi Titkárság, 21000 Újvidék, Mihajlo Pupin sugárút 16. szám)</w:t>
      </w:r>
    </w:p>
    <w:p w:rsidR="001D5F49" w:rsidRPr="00FB7126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</w:p>
    <w:p w:rsidR="001D5F49" w:rsidRPr="00FB7126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</w:p>
    <w:p w:rsidR="001D5F49" w:rsidRPr="00FB7126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pályázat/program és projekt elnevezésének megjelölésével postai úton, vagy személyesen kell átadni a tartományi szervek iktatójában (a fentiekben feltüntetett címen) 9-től 14 óráig.</w:t>
      </w:r>
    </w:p>
    <w:p w:rsidR="001D5F49" w:rsidRPr="00FB7126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FB7126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A teljes pályázati dokumentációt 2025. január 29-étől lehet letölteni a Titkárság </w:t>
      </w:r>
      <w:hyperlink r:id="rId8" w:history="1">
        <w:r w:rsidR="00FB7126" w:rsidRPr="0091502C">
          <w:rPr>
            <w:rStyle w:val="Hyperlink"/>
            <w:rFonts w:ascii="Calibri" w:hAnsi="Calibri"/>
          </w:rPr>
          <w:t>www.puma.vojvodina.gov.rs</w:t>
        </w:r>
      </w:hyperlink>
      <w:r w:rsidR="00FB7126">
        <w:rPr>
          <w:rFonts w:ascii="Calibri" w:hAnsi="Calibri"/>
        </w:rPr>
        <w:t xml:space="preserve"> </w:t>
      </w:r>
      <w:r w:rsidRPr="00FB7126">
        <w:rPr>
          <w:rFonts w:ascii="Calibri" w:hAnsi="Calibri"/>
        </w:rPr>
        <w:t>honlapjáról.</w:t>
      </w:r>
    </w:p>
    <w:p w:rsidR="001D5F49" w:rsidRPr="00FB7126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pályázónak a pályázati űrlaphoz az alábbiakat kell csatolnia:</w:t>
      </w:r>
    </w:p>
    <w:p w:rsidR="001D5F49" w:rsidRPr="00FB7126" w:rsidRDefault="001D5F49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az adószámról szóló igazolás másolatát, továbbá</w:t>
      </w:r>
    </w:p>
    <w:p w:rsidR="001D5F49" w:rsidRPr="00FB7126" w:rsidRDefault="001D5F49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>a programtevékenység/projekt költségeire vonatkozó kötetlen ajánlatot-előszámlát (költségszámítást).</w:t>
      </w:r>
    </w:p>
    <w:p w:rsidR="006F0EEA" w:rsidRPr="00FB7126" w:rsidRDefault="006F0EEA" w:rsidP="006F0EEA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FB7126" w:rsidRDefault="00C16E4C" w:rsidP="001D5F49">
      <w:pPr>
        <w:jc w:val="both"/>
        <w:rPr>
          <w:rFonts w:ascii="Calibri" w:eastAsia="Times New Roman" w:hAnsi="Calibri" w:cs="Arial"/>
        </w:rPr>
      </w:pPr>
      <w:r w:rsidRPr="00FB7126">
        <w:rPr>
          <w:rFonts w:ascii="Calibri" w:hAnsi="Calibri"/>
        </w:rPr>
        <w:t xml:space="preserve">               </w:t>
      </w:r>
      <w:r w:rsidRPr="00FB7126">
        <w:rPr>
          <w:rFonts w:ascii="Calibri" w:hAnsi="Calibri"/>
          <w:b/>
          <w:bCs/>
        </w:rPr>
        <w:t>Egy intézmény csak egy pályázati kérelmet nyújthat be.</w:t>
      </w:r>
      <w:r w:rsidRPr="00FB7126">
        <w:rPr>
          <w:rFonts w:ascii="Calibri" w:hAnsi="Calibri"/>
        </w:rPr>
        <w:t xml:space="preserve"> </w:t>
      </w:r>
    </w:p>
    <w:p w:rsidR="001D5F49" w:rsidRPr="00FB7126" w:rsidRDefault="001D5F49" w:rsidP="001D5F49">
      <w:pPr>
        <w:jc w:val="both"/>
        <w:rPr>
          <w:rFonts w:ascii="Calibri" w:eastAsia="Times New Roman" w:hAnsi="Calibri" w:cs="Calibri"/>
          <w:b/>
          <w:u w:val="single"/>
        </w:rPr>
      </w:pPr>
      <w:r w:rsidRPr="00FB7126">
        <w:rPr>
          <w:rFonts w:ascii="Calibri" w:hAnsi="Calibri"/>
          <w:b/>
          <w:u w:val="single"/>
        </w:rPr>
        <w:t>A pályázati kérelmek benyújtási hatá</w:t>
      </w:r>
      <w:r w:rsidR="008633C5">
        <w:rPr>
          <w:rFonts w:ascii="Calibri" w:hAnsi="Calibri"/>
          <w:b/>
          <w:u w:val="single"/>
        </w:rPr>
        <w:t>rideje 2025. február 14.</w:t>
      </w:r>
      <w:bookmarkStart w:id="0" w:name="_GoBack"/>
      <w:bookmarkEnd w:id="0"/>
      <w:r w:rsidRPr="00FB7126">
        <w:rPr>
          <w:rFonts w:ascii="Calibri" w:hAnsi="Calibri"/>
          <w:b/>
          <w:u w:val="single"/>
        </w:rPr>
        <w:t xml:space="preserve"> </w:t>
      </w:r>
    </w:p>
    <w:p w:rsidR="001D5F49" w:rsidRPr="00FB7126" w:rsidRDefault="001D5F49" w:rsidP="001D5F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B7126">
        <w:rPr>
          <w:rFonts w:ascii="Calibri" w:hAnsi="Calibri"/>
        </w:rPr>
        <w:t>A Titkárság fenntartja a jogát, hogy a kérelmezőtől - szükség szerint - a dokumentumok hiánypótlását és további információt kérjen, illetve az eszközök odaítéléséhez meghatározott feltételek teljesítését szabja meg.</w:t>
      </w:r>
    </w:p>
    <w:p w:rsidR="001D5F49" w:rsidRPr="00FB7126" w:rsidRDefault="001D5F49" w:rsidP="001D5F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B7126">
        <w:rPr>
          <w:rFonts w:ascii="Calibri" w:hAnsi="Calibri"/>
        </w:rPr>
        <w:t>A késedelmes és hiányos kérelmeket a Titkárság nem bírálja el.</w:t>
      </w:r>
    </w:p>
    <w:p w:rsidR="001D5F49" w:rsidRPr="00FB7126" w:rsidRDefault="001D5F49" w:rsidP="001D5F4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B7126">
        <w:rPr>
          <w:rFonts w:ascii="Calibri" w:hAnsi="Calibri"/>
        </w:rPr>
        <w:t xml:space="preserve">A Pályázat eredményei a Titkárság honlapján kerülnek közzétételre.            </w:t>
      </w:r>
    </w:p>
    <w:p w:rsidR="005F6F29" w:rsidRPr="00FB7126" w:rsidRDefault="005F6F29" w:rsidP="00C16E4C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5F6F29" w:rsidRPr="00FB7126" w:rsidRDefault="005F6F29" w:rsidP="005F6F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</w:rPr>
      </w:pPr>
      <w:r w:rsidRPr="00FB7126">
        <w:rPr>
          <w:rFonts w:ascii="Calibri" w:hAnsi="Calibri"/>
          <w:b/>
        </w:rPr>
        <w:t>A pályázat megvalósításával kapcsolatos további tájékoztatás a Titkárság 021/487-4602 telefonszámán kapható.</w:t>
      </w:r>
    </w:p>
    <w:p w:rsidR="00FB7126" w:rsidRDefault="00FB7126" w:rsidP="00FB7126">
      <w:pPr>
        <w:spacing w:after="0" w:line="240" w:lineRule="auto"/>
        <w:ind w:left="5760" w:firstLine="720"/>
        <w:jc w:val="center"/>
        <w:rPr>
          <w:rFonts w:ascii="Calibri" w:hAnsi="Calibri"/>
          <w:b/>
          <w:sz w:val="20"/>
          <w:szCs w:val="20"/>
        </w:rPr>
      </w:pPr>
      <w:r w:rsidRPr="00FB7126">
        <w:rPr>
          <w:rFonts w:ascii="Calibri" w:hAnsi="Calibri"/>
          <w:b/>
          <w:sz w:val="20"/>
          <w:szCs w:val="20"/>
        </w:rPr>
        <w:t>Ótott Róbert</w:t>
      </w:r>
    </w:p>
    <w:p w:rsidR="00E9371A" w:rsidRPr="00FB7126" w:rsidRDefault="00656083" w:rsidP="00FB7126">
      <w:pPr>
        <w:spacing w:after="0" w:line="240" w:lineRule="auto"/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FB7126">
        <w:rPr>
          <w:rFonts w:ascii="Calibri" w:hAnsi="Calibri"/>
          <w:b/>
          <w:sz w:val="20"/>
          <w:szCs w:val="20"/>
        </w:rPr>
        <w:t>TARTOMÁNYI TITKÁR</w:t>
      </w:r>
    </w:p>
    <w:sectPr w:rsidR="00E9371A" w:rsidRPr="00FB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70" w:rsidRDefault="00116670" w:rsidP="00D4502B">
      <w:pPr>
        <w:spacing w:after="0" w:line="240" w:lineRule="auto"/>
      </w:pPr>
      <w:r>
        <w:separator/>
      </w:r>
    </w:p>
  </w:endnote>
  <w:endnote w:type="continuationSeparator" w:id="0">
    <w:p w:rsidR="00116670" w:rsidRDefault="00116670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70" w:rsidRDefault="00116670" w:rsidP="00D4502B">
      <w:pPr>
        <w:spacing w:after="0" w:line="240" w:lineRule="auto"/>
      </w:pPr>
      <w:r>
        <w:separator/>
      </w:r>
    </w:p>
  </w:footnote>
  <w:footnote w:type="continuationSeparator" w:id="0">
    <w:p w:rsidR="00116670" w:rsidRDefault="00116670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20ACA"/>
    <w:rsid w:val="00116670"/>
    <w:rsid w:val="00154071"/>
    <w:rsid w:val="001A572B"/>
    <w:rsid w:val="001B2533"/>
    <w:rsid w:val="001D5F49"/>
    <w:rsid w:val="0047262D"/>
    <w:rsid w:val="005F6F29"/>
    <w:rsid w:val="00656083"/>
    <w:rsid w:val="006F0EEA"/>
    <w:rsid w:val="00846A16"/>
    <w:rsid w:val="008633C5"/>
    <w:rsid w:val="008B328D"/>
    <w:rsid w:val="00966191"/>
    <w:rsid w:val="009C218C"/>
    <w:rsid w:val="00A31236"/>
    <w:rsid w:val="00AC0805"/>
    <w:rsid w:val="00BE66CF"/>
    <w:rsid w:val="00C16E4C"/>
    <w:rsid w:val="00C763F1"/>
    <w:rsid w:val="00D4502B"/>
    <w:rsid w:val="00D96AAF"/>
    <w:rsid w:val="00E9371A"/>
    <w:rsid w:val="00EF0C48"/>
    <w:rsid w:val="00F923E6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78B9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Sabina Terteli</cp:lastModifiedBy>
  <cp:revision>19</cp:revision>
  <cp:lastPrinted>2025-01-28T07:28:00Z</cp:lastPrinted>
  <dcterms:created xsi:type="dcterms:W3CDTF">2025-01-15T14:17:00Z</dcterms:created>
  <dcterms:modified xsi:type="dcterms:W3CDTF">2025-01-31T09:36:00Z</dcterms:modified>
</cp:coreProperties>
</file>