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C5FEB" w14:textId="77777777" w:rsidR="00EF5613" w:rsidRPr="00DE2B58" w:rsidRDefault="00EF5613" w:rsidP="00EF5613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460"/>
        <w:gridCol w:w="2919"/>
        <w:gridCol w:w="1276"/>
      </w:tblGrid>
      <w:tr w:rsidR="00EF5613" w:rsidRPr="00DE2B58" w14:paraId="0CEF61F6" w14:textId="77777777" w:rsidTr="0058638B">
        <w:trPr>
          <w:trHeight w:val="1975"/>
        </w:trPr>
        <w:tc>
          <w:tcPr>
            <w:tcW w:w="2552" w:type="dxa"/>
            <w:gridSpan w:val="2"/>
          </w:tcPr>
          <w:p w14:paraId="51689722" w14:textId="77777777" w:rsidR="00EF5613" w:rsidRPr="00DE2B58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E2B58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en-US"/>
              </w:rPr>
              <w:drawing>
                <wp:inline distT="0" distB="0" distL="0" distR="0" wp14:anchorId="7EDA2602" wp14:editId="11F10EDE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14:paraId="347AC83F" w14:textId="77777777" w:rsidR="00EF5613" w:rsidRPr="00DE2B58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E2B58">
              <w:rPr>
                <w:rFonts w:asciiTheme="minorHAnsi" w:hAnsiTheme="minorHAnsi" w:cstheme="minorHAnsi"/>
                <w:sz w:val="18"/>
                <w:szCs w:val="18"/>
              </w:rPr>
              <w:t>Srbská republika</w:t>
            </w:r>
          </w:p>
          <w:p w14:paraId="6560EB02" w14:textId="77777777" w:rsidR="00EF5613" w:rsidRPr="00DE2B58" w:rsidRDefault="00EF5613" w:rsidP="005863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E2B58">
              <w:rPr>
                <w:rFonts w:asciiTheme="minorHAnsi" w:hAnsiTheme="minorHAnsi" w:cstheme="minorHAnsi"/>
                <w:sz w:val="18"/>
                <w:szCs w:val="18"/>
              </w:rPr>
              <w:t>Autonómna pokrajina Vojvodina</w:t>
            </w:r>
          </w:p>
          <w:p w14:paraId="52248890" w14:textId="77777777" w:rsidR="00EF5613" w:rsidRPr="00DE2B58" w:rsidRDefault="00EF5613" w:rsidP="005863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B58">
              <w:rPr>
                <w:rFonts w:asciiTheme="minorHAnsi" w:hAnsiTheme="minorHAnsi" w:cstheme="minorHAnsi"/>
                <w:b/>
                <w:sz w:val="20"/>
                <w:szCs w:val="20"/>
              </w:rPr>
              <w:t>Pokrajinský sekretariát vzdelávania, predpisov,</w:t>
            </w:r>
          </w:p>
          <w:p w14:paraId="5E97D82C" w14:textId="77777777" w:rsidR="00EF5613" w:rsidRPr="00DE2B58" w:rsidRDefault="00EF5613" w:rsidP="005863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B58">
              <w:rPr>
                <w:rFonts w:asciiTheme="minorHAnsi" w:hAnsiTheme="minorHAnsi" w:cstheme="minorHAnsi"/>
                <w:b/>
                <w:sz w:val="20"/>
                <w:szCs w:val="20"/>
              </w:rPr>
              <w:t>správy a národnostných menšín – národnostných spoločenstiev</w:t>
            </w:r>
          </w:p>
          <w:p w14:paraId="024D045A" w14:textId="77777777" w:rsidR="00EF5613" w:rsidRPr="00DE2B58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E2B58">
              <w:rPr>
                <w:rFonts w:asciiTheme="minorHAnsi" w:hAnsiTheme="minorHAnsi" w:cstheme="minorHAnsi"/>
                <w:sz w:val="18"/>
                <w:szCs w:val="18"/>
              </w:rPr>
              <w:t>Bulvár Mihajla Pupina 16, 21 000 Nový Sad</w:t>
            </w:r>
          </w:p>
          <w:p w14:paraId="5FACA78B" w14:textId="77777777" w:rsidR="00EF5613" w:rsidRPr="00DE2B58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E2B58">
              <w:rPr>
                <w:rFonts w:asciiTheme="minorHAnsi" w:hAnsiTheme="minorHAnsi" w:cstheme="minorHAnsi"/>
                <w:sz w:val="18"/>
                <w:szCs w:val="18"/>
              </w:rPr>
              <w:t>T: +381 21 487 46 02</w:t>
            </w:r>
          </w:p>
          <w:p w14:paraId="7DA457D6" w14:textId="77777777" w:rsidR="00EF5613" w:rsidRPr="00DE2B58" w:rsidRDefault="00351D1E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hyperlink r:id="rId9" w:history="1">
              <w:r w:rsidR="00F23D51" w:rsidRPr="00DE2B58">
                <w:rPr>
                  <w:rFonts w:asciiTheme="minorHAnsi" w:hAnsiTheme="minorHAnsi" w:cstheme="minorHAnsi"/>
                  <w:color w:val="0000FF"/>
                  <w:sz w:val="18"/>
                  <w:szCs w:val="18"/>
                  <w:u w:val="single"/>
                </w:rPr>
                <w:t>ounz@vojvodinа.gov.rs</w:t>
              </w:r>
            </w:hyperlink>
          </w:p>
          <w:p w14:paraId="24CAA381" w14:textId="77777777" w:rsidR="00EF5613" w:rsidRPr="00DE2B58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EF5613" w:rsidRPr="00DE2B58" w14:paraId="560C3B52" w14:textId="77777777" w:rsidTr="000A3A10">
        <w:trPr>
          <w:gridAfter w:val="1"/>
          <w:wAfter w:w="1276" w:type="dxa"/>
          <w:trHeight w:val="305"/>
        </w:trPr>
        <w:tc>
          <w:tcPr>
            <w:tcW w:w="1276" w:type="dxa"/>
          </w:tcPr>
          <w:p w14:paraId="568DC287" w14:textId="77777777" w:rsidR="00EF5613" w:rsidRPr="00DE2B58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2"/>
          </w:tcPr>
          <w:p w14:paraId="176C9CAC" w14:textId="7CF79B0A" w:rsidR="00EF5613" w:rsidRPr="00DE2B58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DE2B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ČÍSLO: 000229714 2025 09427 001 001 000 001</w:t>
            </w:r>
          </w:p>
          <w:p w14:paraId="3CC32DFA" w14:textId="77777777" w:rsidR="00EF5613" w:rsidRPr="00DE2B58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</w:tcPr>
          <w:p w14:paraId="26C7B234" w14:textId="05FD69CB" w:rsidR="00EF5613" w:rsidRPr="00DE2B58" w:rsidRDefault="00EF5613" w:rsidP="003073D1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DE2B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DÁTUM: 21</w:t>
            </w:r>
            <w:r w:rsidRPr="00DE2B58">
              <w:rPr>
                <w:rFonts w:asciiTheme="minorHAnsi" w:hAnsiTheme="minorHAnsi" w:cstheme="minorHAnsi"/>
                <w:sz w:val="18"/>
                <w:szCs w:val="18"/>
              </w:rPr>
              <w:t>. 03.</w:t>
            </w:r>
            <w:r w:rsidRPr="00DE2B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2025</w:t>
            </w:r>
          </w:p>
        </w:tc>
      </w:tr>
    </w:tbl>
    <w:p w14:paraId="2E4CAF1A" w14:textId="77777777" w:rsidR="009C6A1C" w:rsidRPr="00DE2B58" w:rsidRDefault="009C6A1C" w:rsidP="00EF5613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</w:p>
    <w:p w14:paraId="6A0E10AF" w14:textId="77777777" w:rsidR="00DE2B58" w:rsidRDefault="00EF5613" w:rsidP="00EF5613">
      <w:pPr>
        <w:jc w:val="both"/>
        <w:rPr>
          <w:rFonts w:asciiTheme="minorHAnsi" w:hAnsiTheme="minorHAnsi" w:cstheme="minorHAnsi"/>
          <w:sz w:val="22"/>
          <w:szCs w:val="22"/>
        </w:rPr>
      </w:pPr>
      <w:r w:rsidRPr="00DE2B58">
        <w:rPr>
          <w:rFonts w:asciiTheme="minorHAnsi" w:hAnsiTheme="minorHAnsi" w:cstheme="minorHAnsi"/>
          <w:color w:val="000000"/>
          <w:sz w:val="22"/>
          <w:szCs w:val="22"/>
        </w:rPr>
        <w:t xml:space="preserve">         Podľa čl. 16 odsek 5 a 24 odsek 2 Pokrajinského parlamentného uznesenia o pokrajinskej správe (Úradný vestník APV č. </w:t>
      </w:r>
      <w:r w:rsidRPr="00DE2B58">
        <w:rPr>
          <w:rFonts w:asciiTheme="minorHAnsi" w:hAnsiTheme="minorHAnsi" w:cstheme="minorHAnsi"/>
          <w:sz w:val="22"/>
          <w:szCs w:val="22"/>
        </w:rPr>
        <w:t>37/14, 54/14 – iné uznesenie, 37/16, 29/17, 24/19, 66/20 a 38/21), článku 8 Pokrajinského parlamentného uznesenia o prideľovaní rozpočtových prostriedkov na financovanie a spolufinancovanie programových aktivít a projektov v oblasti základného a stredného vzdelávania a výchovy a žiackeho štandardu v Autonómnej pokrajine Vojvodine (Úradný vestník APV č. 14/23 a 10/17) a článku 9 Pravidiel o rozvrhnutí rozpočtových prostriedkov Pokrajinského sekretariátu vzdelávania, predpisov, správy a národnostných menšín – národnostných spoločenstiev na financovanie a spolufinancovanie programových aktivít a projektov na zvýšenie kvality žiackeho štandardu v Autonómnej pokrajine Vojvodine (Úradný vestník APV č.</w:t>
      </w:r>
      <w:r w:rsidRPr="00DE2B58">
        <w:rPr>
          <w:rFonts w:asciiTheme="minorHAnsi" w:hAnsiTheme="minorHAnsi" w:cstheme="minorHAnsi"/>
          <w:color w:val="000000"/>
          <w:sz w:val="22"/>
          <w:szCs w:val="22"/>
        </w:rPr>
        <w:t xml:space="preserve"> 5/25) a podľa uskutočneného Súbehu na financovanie a spolufinancovanie programových aktivít a projektov na zvýšenie kvality žiackeho štandardu v AP Vojvodine v roku 2025 (Úradný vestník APV číslo </w:t>
      </w:r>
      <w:r w:rsidR="00DE2B58">
        <w:rPr>
          <w:rFonts w:asciiTheme="minorHAnsi" w:hAnsiTheme="minorHAnsi" w:cstheme="minorHAnsi"/>
          <w:sz w:val="22"/>
          <w:szCs w:val="22"/>
        </w:rPr>
        <w:t xml:space="preserve"> 6/25) </w:t>
      </w:r>
    </w:p>
    <w:p w14:paraId="4EE64B04" w14:textId="08817910" w:rsidR="00EF5613" w:rsidRPr="00DE2B58" w:rsidRDefault="00EF5613" w:rsidP="00DE2B5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E2B58">
        <w:rPr>
          <w:rFonts w:asciiTheme="minorHAnsi" w:hAnsiTheme="minorHAnsi" w:cstheme="minorHAnsi"/>
          <w:sz w:val="22"/>
          <w:szCs w:val="22"/>
        </w:rPr>
        <w:t>pokrajinský tajomník vzdelávania, predpisov, správy a národnostných menšín – národnostných spoločenstiev vynáša</w:t>
      </w:r>
    </w:p>
    <w:p w14:paraId="5C33EDCB" w14:textId="77777777" w:rsidR="00BC3AB3" w:rsidRPr="00DE2B58" w:rsidRDefault="00BC3AB3" w:rsidP="00EF5613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</w:p>
    <w:p w14:paraId="4F367B5B" w14:textId="77777777" w:rsidR="00BD29CA" w:rsidRPr="00DE2B58" w:rsidRDefault="00EF5613" w:rsidP="00BD29CA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E2B58">
        <w:rPr>
          <w:rFonts w:asciiTheme="minorHAnsi" w:hAnsiTheme="minorHAnsi" w:cstheme="minorHAnsi"/>
          <w:b/>
          <w:color w:val="000000"/>
          <w:sz w:val="22"/>
          <w:szCs w:val="22"/>
        </w:rPr>
        <w:t>ROZHODNUTIE O ROZVRHNUTÍ</w:t>
      </w:r>
    </w:p>
    <w:p w14:paraId="78274080" w14:textId="7449F6EB" w:rsidR="00EF5613" w:rsidRPr="00DE2B58" w:rsidRDefault="00BD29CA" w:rsidP="00BD29CA">
      <w:pPr>
        <w:tabs>
          <w:tab w:val="left" w:pos="3420"/>
        </w:tabs>
        <w:ind w:right="-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E2B5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PROSTRIEDKOV NA FINANCOVANIE A SPOLUFINANCOVANIE PROGRAMOVÝCH AKTIVÍT A PROJEKTOV NA ZVÝŠENIE KVALITY ŽIACKEHO ŠTANDARDU V AP VOJVODINE V ROKU 2025 </w:t>
      </w:r>
    </w:p>
    <w:p w14:paraId="14E264AA" w14:textId="77777777" w:rsidR="00BD29CA" w:rsidRPr="00DE2B58" w:rsidRDefault="00BD29CA" w:rsidP="00EF561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sr-Cyrl-RS"/>
        </w:rPr>
      </w:pPr>
    </w:p>
    <w:p w14:paraId="4C3C9277" w14:textId="77777777" w:rsidR="00EF5613" w:rsidRPr="00DE2B58" w:rsidRDefault="00EF5613" w:rsidP="00EF561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E2B58">
        <w:rPr>
          <w:rFonts w:asciiTheme="minorHAnsi" w:hAnsiTheme="minorHAnsi" w:cstheme="minorHAnsi"/>
          <w:b/>
          <w:color w:val="000000"/>
          <w:sz w:val="22"/>
          <w:szCs w:val="22"/>
        </w:rPr>
        <w:t>I.</w:t>
      </w:r>
    </w:p>
    <w:p w14:paraId="4ACBCEB9" w14:textId="77777777" w:rsidR="00EF5613" w:rsidRPr="00DE2B58" w:rsidRDefault="00EF5613" w:rsidP="00EF561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14:paraId="6356B068" w14:textId="336179E0" w:rsidR="00EF5613" w:rsidRPr="00DE2B58" w:rsidRDefault="00BC3AB3" w:rsidP="009273A3">
      <w:pPr>
        <w:ind w:right="-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2B58">
        <w:rPr>
          <w:rFonts w:asciiTheme="minorHAnsi" w:hAnsiTheme="minorHAnsi" w:cstheme="minorHAnsi"/>
          <w:color w:val="000000"/>
          <w:sz w:val="22"/>
          <w:szCs w:val="22"/>
        </w:rPr>
        <w:t xml:space="preserve">         </w:t>
      </w:r>
      <w:r w:rsidRPr="00DE2B58">
        <w:rPr>
          <w:rFonts w:asciiTheme="minorHAnsi" w:hAnsiTheme="minorHAnsi" w:cstheme="minorHAnsi"/>
          <w:sz w:val="22"/>
          <w:szCs w:val="22"/>
        </w:rPr>
        <w:t>Týmto rozhodnutím sa ustáli rozvrhnutie rozpočtových prostriedkov Pokrajinského sekretariátu vzdelávania, predpisov, správy a národnostných menšín – národnostných spoločenstiev podľa súbehu na financovanie a spolufinancovanie programových aktivít a projektov na zvyšovanie kvality žiackeho štandardu v AP Vojvodine v roku 2025 (Úradný vestník APV č.  6/25 – ďalej:</w:t>
      </w:r>
      <w:r w:rsidRPr="00DE2B58">
        <w:rPr>
          <w:rFonts w:asciiTheme="minorHAnsi" w:hAnsiTheme="minorHAnsi" w:cstheme="minorHAnsi"/>
          <w:color w:val="000000"/>
          <w:sz w:val="22"/>
          <w:szCs w:val="22"/>
        </w:rPr>
        <w:t xml:space="preserve"> súbeh).</w:t>
      </w:r>
    </w:p>
    <w:p w14:paraId="0FBA738E" w14:textId="77777777" w:rsidR="00EF5613" w:rsidRPr="00DE2B58" w:rsidRDefault="00EF5613" w:rsidP="00EF561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E2B58">
        <w:rPr>
          <w:rFonts w:asciiTheme="minorHAnsi" w:hAnsiTheme="minorHAnsi" w:cstheme="minorHAnsi"/>
          <w:b/>
          <w:color w:val="000000"/>
          <w:sz w:val="22"/>
          <w:szCs w:val="22"/>
        </w:rPr>
        <w:t>II.</w:t>
      </w:r>
    </w:p>
    <w:p w14:paraId="7EEFC608" w14:textId="77777777" w:rsidR="00EF5613" w:rsidRPr="00DE2B58" w:rsidRDefault="00EF5613" w:rsidP="00EF561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14:paraId="4F8D0AA1" w14:textId="50E7F23A" w:rsidR="00EF5613" w:rsidRPr="00DE2B58" w:rsidRDefault="00EF5613" w:rsidP="00EF5613">
      <w:pPr>
        <w:jc w:val="both"/>
        <w:rPr>
          <w:rFonts w:asciiTheme="minorHAnsi" w:hAnsiTheme="minorHAnsi" w:cstheme="minorHAnsi"/>
          <w:sz w:val="22"/>
          <w:szCs w:val="22"/>
        </w:rPr>
      </w:pPr>
      <w:r w:rsidRPr="00DE2B58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  <w:r w:rsidRPr="00DE2B58">
        <w:rPr>
          <w:rFonts w:asciiTheme="minorHAnsi" w:hAnsiTheme="minorHAnsi" w:cstheme="minorHAnsi"/>
          <w:sz w:val="22"/>
          <w:szCs w:val="22"/>
        </w:rPr>
        <w:t xml:space="preserve">Súbehom je vyčlenených spolu 2 500 000,00 dinárov na účel z bodu I tohto rozhodnutia. </w:t>
      </w:r>
    </w:p>
    <w:p w14:paraId="70DDA7B7" w14:textId="77777777" w:rsidR="00BF63A3" w:rsidRPr="00DE2B58" w:rsidRDefault="00BF63A3" w:rsidP="00EF561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14:paraId="7EF76C96" w14:textId="124DDA91" w:rsidR="002278CA" w:rsidRPr="00DE2B58" w:rsidRDefault="00EF5613" w:rsidP="002278CA">
      <w:pPr>
        <w:jc w:val="both"/>
        <w:rPr>
          <w:rFonts w:asciiTheme="minorHAnsi" w:hAnsiTheme="minorHAnsi" w:cstheme="minorHAnsi"/>
          <w:sz w:val="22"/>
          <w:szCs w:val="22"/>
        </w:rPr>
      </w:pPr>
      <w:r w:rsidRPr="00DE2B58">
        <w:rPr>
          <w:rFonts w:asciiTheme="minorHAnsi" w:hAnsiTheme="minorHAnsi" w:cstheme="minorHAnsi"/>
          <w:sz w:val="22"/>
          <w:szCs w:val="22"/>
        </w:rPr>
        <w:t xml:space="preserve">          Prostriedky sa schvaľujú ustanovizniam žiackeho štandardu na území AP Vojvodiny, ktorých zakladateľkou je Srbská republika a AP Vojvodina (ďalej: používatelia) na účely a v sumách uvedených v nasledujúcej tabuľke:</w:t>
      </w:r>
    </w:p>
    <w:p w14:paraId="4FC6B92D" w14:textId="77777777" w:rsidR="002278CA" w:rsidRPr="00DE2B58" w:rsidRDefault="002278CA" w:rsidP="002278CA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tbl>
      <w:tblPr>
        <w:tblW w:w="33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759"/>
        <w:gridCol w:w="1127"/>
        <w:gridCol w:w="2002"/>
        <w:gridCol w:w="1439"/>
      </w:tblGrid>
      <w:tr w:rsidR="002278CA" w:rsidRPr="00DE2B58" w14:paraId="777598AA" w14:textId="77777777" w:rsidTr="00DE2B58">
        <w:trPr>
          <w:trHeight w:val="1200"/>
          <w:jc w:val="center"/>
        </w:trPr>
        <w:tc>
          <w:tcPr>
            <w:tcW w:w="670" w:type="pct"/>
          </w:tcPr>
          <w:p w14:paraId="750DB618" w14:textId="77777777" w:rsidR="002278CA" w:rsidRPr="00DE2B58" w:rsidRDefault="002278CA" w:rsidP="002278CA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r-Cyrl-RS"/>
              </w:rPr>
            </w:pPr>
          </w:p>
          <w:p w14:paraId="2A0F9D72" w14:textId="77777777" w:rsidR="002278CA" w:rsidRPr="00DE2B58" w:rsidRDefault="002278CA" w:rsidP="002278CA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Por. č.</w:t>
            </w:r>
          </w:p>
        </w:tc>
        <w:tc>
          <w:tcPr>
            <w:tcW w:w="1204" w:type="pct"/>
            <w:shd w:val="clear" w:color="auto" w:fill="auto"/>
            <w:vAlign w:val="center"/>
            <w:hideMark/>
          </w:tcPr>
          <w:p w14:paraId="3417F974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Názov ustanovizne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14:paraId="16C9A538" w14:textId="5939B825" w:rsidR="002278CA" w:rsidRPr="00DE2B58" w:rsidRDefault="0060705E" w:rsidP="002278CA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Miesto</w:t>
            </w:r>
          </w:p>
        </w:tc>
        <w:tc>
          <w:tcPr>
            <w:tcW w:w="1370" w:type="pct"/>
            <w:vAlign w:val="center"/>
          </w:tcPr>
          <w:p w14:paraId="50D41329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Názov programu/projektu</w:t>
            </w:r>
          </w:p>
        </w:tc>
        <w:tc>
          <w:tcPr>
            <w:tcW w:w="985" w:type="pct"/>
            <w:vAlign w:val="center"/>
          </w:tcPr>
          <w:p w14:paraId="72EFE01C" w14:textId="7F087E9A" w:rsidR="002278CA" w:rsidRPr="00DE2B58" w:rsidRDefault="003E4F66" w:rsidP="002278CA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Pridelená suma</w:t>
            </w:r>
          </w:p>
        </w:tc>
      </w:tr>
      <w:tr w:rsidR="002278CA" w:rsidRPr="00DE2B58" w14:paraId="6630385C" w14:textId="77777777" w:rsidTr="00DE2B58">
        <w:trPr>
          <w:trHeight w:val="510"/>
          <w:jc w:val="center"/>
        </w:trPr>
        <w:tc>
          <w:tcPr>
            <w:tcW w:w="670" w:type="pct"/>
          </w:tcPr>
          <w:p w14:paraId="756EB3C1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</w:pPr>
          </w:p>
          <w:p w14:paraId="32F2F903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</w:pPr>
          </w:p>
          <w:p w14:paraId="2E47B258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</w:pPr>
          </w:p>
          <w:p w14:paraId="0F91B409" w14:textId="77777777" w:rsidR="002278CA" w:rsidRPr="00DE2B58" w:rsidRDefault="002278CA" w:rsidP="002278CA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63B47D7B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Žiacky domov stredných škôl 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1E3ECB13" w14:textId="77777777" w:rsidR="002278CA" w:rsidRPr="00DE2B58" w:rsidRDefault="002278CA" w:rsidP="002278CA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>Sremska Mitrovica</w:t>
            </w:r>
          </w:p>
        </w:tc>
        <w:tc>
          <w:tcPr>
            <w:tcW w:w="1370" w:type="pct"/>
            <w:vAlign w:val="center"/>
          </w:tcPr>
          <w:p w14:paraId="6A016740" w14:textId="7ED8A7AC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Športová domiáda v ŽDSŠ Vršac a kultúrno-umelecká </w:t>
            </w:r>
            <w:r w:rsidRPr="00DE2B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domiáda v ŽDSŠ Subotica  </w:t>
            </w:r>
          </w:p>
        </w:tc>
        <w:tc>
          <w:tcPr>
            <w:tcW w:w="985" w:type="pct"/>
            <w:vAlign w:val="center"/>
          </w:tcPr>
          <w:p w14:paraId="52E2E9CD" w14:textId="77777777" w:rsidR="002278CA" w:rsidRPr="00DE2B58" w:rsidRDefault="002278CA" w:rsidP="002278CA">
            <w:pPr>
              <w:spacing w:after="160" w:line="259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120 000,00</w:t>
            </w:r>
          </w:p>
        </w:tc>
      </w:tr>
      <w:tr w:rsidR="002278CA" w:rsidRPr="00DE2B58" w14:paraId="2FD1DBE5" w14:textId="77777777" w:rsidTr="00DE2B58">
        <w:trPr>
          <w:trHeight w:val="569"/>
          <w:jc w:val="center"/>
        </w:trPr>
        <w:tc>
          <w:tcPr>
            <w:tcW w:w="670" w:type="pct"/>
          </w:tcPr>
          <w:p w14:paraId="62EF07EC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</w:pPr>
          </w:p>
          <w:p w14:paraId="070FD529" w14:textId="77777777" w:rsidR="002278CA" w:rsidRPr="00DE2B58" w:rsidRDefault="002278CA" w:rsidP="002278CA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05713301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 xml:space="preserve">Žiacky domov stredných škôl 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62BE6E2D" w14:textId="77777777" w:rsidR="002278CA" w:rsidRPr="00DE2B58" w:rsidRDefault="002278CA" w:rsidP="002278CA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>Sombor</w:t>
            </w:r>
          </w:p>
        </w:tc>
        <w:tc>
          <w:tcPr>
            <w:tcW w:w="1370" w:type="pct"/>
            <w:vAlign w:val="center"/>
          </w:tcPr>
          <w:p w14:paraId="3E9592C2" w14:textId="3DBC252F" w:rsidR="002278CA" w:rsidRPr="00DE2B58" w:rsidRDefault="0060705E" w:rsidP="002278CA">
            <w:pPr>
              <w:spacing w:after="160" w:line="259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Náklady účasti na športovej domiáde a náklady účasti na kultúrno-umeleckej domiáde</w:t>
            </w:r>
          </w:p>
        </w:tc>
        <w:tc>
          <w:tcPr>
            <w:tcW w:w="985" w:type="pct"/>
            <w:vAlign w:val="center"/>
          </w:tcPr>
          <w:p w14:paraId="0B2BF139" w14:textId="77777777" w:rsidR="002278CA" w:rsidRPr="00DE2B58" w:rsidRDefault="002278CA" w:rsidP="002278CA">
            <w:pPr>
              <w:spacing w:after="160" w:line="259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b/>
                <w:sz w:val="22"/>
                <w:szCs w:val="22"/>
              </w:rPr>
              <w:t>250 000,00</w:t>
            </w:r>
          </w:p>
        </w:tc>
      </w:tr>
      <w:tr w:rsidR="002278CA" w:rsidRPr="00DE2B58" w14:paraId="0500FB1E" w14:textId="77777777" w:rsidTr="00DE2B58">
        <w:trPr>
          <w:trHeight w:val="510"/>
          <w:jc w:val="center"/>
        </w:trPr>
        <w:tc>
          <w:tcPr>
            <w:tcW w:w="670" w:type="pct"/>
          </w:tcPr>
          <w:p w14:paraId="20ED9EE9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56F60565" w14:textId="77777777" w:rsidR="002278CA" w:rsidRPr="00DE2B58" w:rsidRDefault="002278CA" w:rsidP="002278CA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3739C8BC" w14:textId="572B1AD6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 xml:space="preserve">Základná a stredná škola Petra Kuzmjaka so žiackym domovom Ruský Kerestúr 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3ED6B45B" w14:textId="37293186" w:rsidR="002278CA" w:rsidRPr="00DE2B58" w:rsidRDefault="0060705E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>Ruský Kerestúr</w:t>
            </w:r>
          </w:p>
        </w:tc>
        <w:tc>
          <w:tcPr>
            <w:tcW w:w="1370" w:type="pct"/>
            <w:vAlign w:val="center"/>
          </w:tcPr>
          <w:p w14:paraId="4DD1DBA7" w14:textId="7C2F2CB7" w:rsidR="002278CA" w:rsidRPr="00DE2B58" w:rsidRDefault="0060705E" w:rsidP="002278CA">
            <w:pPr>
              <w:spacing w:after="160" w:line="259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Poradenská činnosť pri implementácii projektu zavedenia systému manažérstva kvality podľa požiadaviek normy ISO 9001&gt;2015 </w:t>
            </w:r>
          </w:p>
        </w:tc>
        <w:tc>
          <w:tcPr>
            <w:tcW w:w="985" w:type="pct"/>
            <w:vAlign w:val="center"/>
          </w:tcPr>
          <w:p w14:paraId="06E47248" w14:textId="77777777" w:rsidR="002278CA" w:rsidRPr="00DE2B58" w:rsidRDefault="002278CA" w:rsidP="002278CA">
            <w:pPr>
              <w:spacing w:after="160" w:line="259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b/>
                <w:sz w:val="22"/>
                <w:szCs w:val="22"/>
              </w:rPr>
              <w:t>240 000,00</w:t>
            </w:r>
          </w:p>
        </w:tc>
      </w:tr>
      <w:tr w:rsidR="002278CA" w:rsidRPr="00DE2B58" w14:paraId="64D8FEE0" w14:textId="77777777" w:rsidTr="00DE2B58">
        <w:trPr>
          <w:trHeight w:val="510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61E7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</w:p>
          <w:p w14:paraId="69EE90A4" w14:textId="77777777" w:rsidR="002278CA" w:rsidRPr="00DE2B58" w:rsidRDefault="002278CA" w:rsidP="002278CA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</w:p>
          <w:p w14:paraId="002FC67D" w14:textId="77777777" w:rsidR="002278CA" w:rsidRPr="00DE2B58" w:rsidRDefault="002278CA" w:rsidP="002278CA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  <w:p w14:paraId="43DE53E5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</w:p>
          <w:p w14:paraId="434551A8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D9C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 xml:space="preserve">Gymnázium Jána Kollára so žiackym domovom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B2E0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>Báčsky Petrovec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EFBF" w14:textId="1FFB4BB7" w:rsidR="002278CA" w:rsidRPr="00DE2B58" w:rsidRDefault="0060705E" w:rsidP="002278CA">
            <w:pPr>
              <w:spacing w:after="160" w:line="259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Účasť žiakov na športovom stretnutí mládeže žiackych domovov vojvodinských stredných škôl vo Vršci 29. 3. 2025 a účasť žiakov na stretnutí mládeže žiackych domovov vojvodinských stredných škôl v kultúrno-umeleckej tvorbe 5. 4. 2025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7151" w14:textId="77777777" w:rsidR="002278CA" w:rsidRPr="00DE2B58" w:rsidRDefault="002278CA" w:rsidP="002278CA">
            <w:pPr>
              <w:spacing w:after="160" w:line="259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b/>
                <w:sz w:val="22"/>
                <w:szCs w:val="22"/>
              </w:rPr>
              <w:t>93 000,00</w:t>
            </w:r>
          </w:p>
        </w:tc>
      </w:tr>
      <w:tr w:rsidR="002278CA" w:rsidRPr="00DE2B58" w14:paraId="7759E0B7" w14:textId="77777777" w:rsidTr="00DE2B58">
        <w:trPr>
          <w:trHeight w:val="510"/>
          <w:jc w:val="center"/>
        </w:trPr>
        <w:tc>
          <w:tcPr>
            <w:tcW w:w="670" w:type="pct"/>
          </w:tcPr>
          <w:p w14:paraId="73B6B808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</w:p>
          <w:p w14:paraId="43BEF0E2" w14:textId="77777777" w:rsidR="002278CA" w:rsidRPr="00DE2B58" w:rsidRDefault="002278CA" w:rsidP="002278CA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0F2BF030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ru-RU"/>
              </w:rPr>
            </w:pPr>
          </w:p>
          <w:p w14:paraId="23AA0C00" w14:textId="4475CD1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>Poľnohospodár</w:t>
            </w:r>
            <w:r w:rsidR="00DE2B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>ska škola so žiackym domovom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4D9B1612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</w:p>
          <w:p w14:paraId="51AA819C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>Futog</w:t>
            </w:r>
          </w:p>
        </w:tc>
        <w:tc>
          <w:tcPr>
            <w:tcW w:w="1370" w:type="pct"/>
            <w:vAlign w:val="center"/>
          </w:tcPr>
          <w:p w14:paraId="153B2C0B" w14:textId="4CF4B77D" w:rsidR="002278CA" w:rsidRPr="00DE2B58" w:rsidRDefault="00740759" w:rsidP="002278CA">
            <w:pPr>
              <w:spacing w:after="160" w:line="259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Účasť na XXVIII. stretnutí mládeže žiackych domovov vojvodinských stredných škôl na športových stretnutiach vo Vršci </w:t>
            </w:r>
          </w:p>
          <w:p w14:paraId="1A156AD4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985" w:type="pct"/>
            <w:vAlign w:val="center"/>
          </w:tcPr>
          <w:p w14:paraId="42B00FC5" w14:textId="77777777" w:rsidR="002278CA" w:rsidRPr="00DE2B58" w:rsidRDefault="002278CA" w:rsidP="002278CA">
            <w:pPr>
              <w:spacing w:after="160" w:line="259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b/>
                <w:sz w:val="22"/>
                <w:szCs w:val="22"/>
              </w:rPr>
              <w:t>120 000,00</w:t>
            </w:r>
          </w:p>
        </w:tc>
      </w:tr>
      <w:tr w:rsidR="002278CA" w:rsidRPr="00DE2B58" w14:paraId="0154CF29" w14:textId="77777777" w:rsidTr="00DE2B58">
        <w:trPr>
          <w:trHeight w:val="510"/>
          <w:jc w:val="center"/>
        </w:trPr>
        <w:tc>
          <w:tcPr>
            <w:tcW w:w="670" w:type="pct"/>
          </w:tcPr>
          <w:p w14:paraId="4E0EB8C0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</w:p>
          <w:p w14:paraId="25D289B9" w14:textId="77777777" w:rsidR="002278CA" w:rsidRPr="00DE2B58" w:rsidRDefault="002278CA" w:rsidP="002278CA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18FA4E3C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Škola pre základné a </w:t>
            </w:r>
            <w:r w:rsidRPr="00DE2B5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stredné vzdelávanie Milana Petrovića so žiackym domovom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559806F9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Nový Sad</w:t>
            </w:r>
          </w:p>
        </w:tc>
        <w:tc>
          <w:tcPr>
            <w:tcW w:w="1370" w:type="pct"/>
            <w:vAlign w:val="center"/>
          </w:tcPr>
          <w:p w14:paraId="44505A9E" w14:textId="3101604E" w:rsidR="002278CA" w:rsidRPr="00DE2B58" w:rsidRDefault="002278CA" w:rsidP="00886AF1">
            <w:pPr>
              <w:spacing w:after="160" w:line="259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Jednodenný výlet N. Sad – Belehrad – </w:t>
            </w:r>
            <w:r w:rsidRPr="00DE2B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Chrám svätého Sávu – Kalemegdan – N. Sad </w:t>
            </w:r>
          </w:p>
        </w:tc>
        <w:tc>
          <w:tcPr>
            <w:tcW w:w="985" w:type="pct"/>
            <w:vAlign w:val="center"/>
          </w:tcPr>
          <w:p w14:paraId="59B14945" w14:textId="77777777" w:rsidR="002278CA" w:rsidRPr="00DE2B58" w:rsidRDefault="002278CA" w:rsidP="002278CA">
            <w:pPr>
              <w:spacing w:after="160" w:line="259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150 000,00</w:t>
            </w:r>
          </w:p>
        </w:tc>
      </w:tr>
      <w:tr w:rsidR="002278CA" w:rsidRPr="00DE2B58" w14:paraId="00A76111" w14:textId="77777777" w:rsidTr="00DE2B58">
        <w:trPr>
          <w:trHeight w:val="787"/>
          <w:jc w:val="center"/>
        </w:trPr>
        <w:tc>
          <w:tcPr>
            <w:tcW w:w="670" w:type="pct"/>
          </w:tcPr>
          <w:p w14:paraId="2D9C0B5F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</w:pPr>
          </w:p>
          <w:p w14:paraId="566D0D2F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</w:pPr>
          </w:p>
          <w:p w14:paraId="309FA8F7" w14:textId="77777777" w:rsidR="002278CA" w:rsidRPr="00DE2B58" w:rsidRDefault="002278CA" w:rsidP="002278CA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7821E8A3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>Gymnázium so žiackym domovom pre nadaných žiakov Bólyai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47E6BE69" w14:textId="77777777" w:rsidR="002278CA" w:rsidRPr="00DE2B58" w:rsidRDefault="002278CA" w:rsidP="002278CA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 xml:space="preserve">Senta </w:t>
            </w:r>
          </w:p>
        </w:tc>
        <w:tc>
          <w:tcPr>
            <w:tcW w:w="1370" w:type="pct"/>
            <w:vAlign w:val="center"/>
          </w:tcPr>
          <w:p w14:paraId="7A238C18" w14:textId="5E2527A0" w:rsidR="002278CA" w:rsidRPr="00DE2B58" w:rsidRDefault="000F0728" w:rsidP="002278CA">
            <w:pPr>
              <w:spacing w:after="160" w:line="259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Kontrola systému manažérstva podľa normy ISO 9001:2015 a systému HACCP</w:t>
            </w:r>
          </w:p>
        </w:tc>
        <w:tc>
          <w:tcPr>
            <w:tcW w:w="985" w:type="pct"/>
            <w:vAlign w:val="center"/>
          </w:tcPr>
          <w:p w14:paraId="40C27FA3" w14:textId="77777777" w:rsidR="002278CA" w:rsidRPr="00DE2B58" w:rsidRDefault="002278CA" w:rsidP="002278CA">
            <w:pPr>
              <w:spacing w:after="160" w:line="259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b/>
                <w:sz w:val="22"/>
                <w:szCs w:val="22"/>
              </w:rPr>
              <w:t>300 000,00</w:t>
            </w:r>
          </w:p>
        </w:tc>
      </w:tr>
      <w:tr w:rsidR="002278CA" w:rsidRPr="00DE2B58" w14:paraId="207E46F6" w14:textId="77777777" w:rsidTr="00DE2B58">
        <w:trPr>
          <w:trHeight w:val="569"/>
          <w:jc w:val="center"/>
        </w:trPr>
        <w:tc>
          <w:tcPr>
            <w:tcW w:w="670" w:type="pct"/>
          </w:tcPr>
          <w:p w14:paraId="30437C47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</w:pPr>
          </w:p>
          <w:p w14:paraId="280384FD" w14:textId="77777777" w:rsidR="002278CA" w:rsidRPr="00DE2B58" w:rsidRDefault="002278CA" w:rsidP="002278CA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2A11B10B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>Žiacky domov stredných škôl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03C1CE00" w14:textId="77777777" w:rsidR="002278CA" w:rsidRPr="00DE2B58" w:rsidRDefault="002278CA" w:rsidP="002278CA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>Kikinda</w:t>
            </w:r>
          </w:p>
        </w:tc>
        <w:tc>
          <w:tcPr>
            <w:tcW w:w="1370" w:type="pct"/>
            <w:vAlign w:val="center"/>
          </w:tcPr>
          <w:p w14:paraId="3D088D69" w14:textId="51045F35" w:rsidR="002278CA" w:rsidRPr="00DE2B58" w:rsidRDefault="000B3B45" w:rsidP="000B3B45">
            <w:pPr>
              <w:spacing w:after="160" w:line="259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Domiáda v kultúrno-umeleckej tvorivosti a športovej súťaži</w:t>
            </w:r>
          </w:p>
        </w:tc>
        <w:tc>
          <w:tcPr>
            <w:tcW w:w="985" w:type="pct"/>
            <w:vAlign w:val="center"/>
          </w:tcPr>
          <w:p w14:paraId="0C25C835" w14:textId="77777777" w:rsidR="002278CA" w:rsidRPr="00DE2B58" w:rsidRDefault="002278CA" w:rsidP="002278CA">
            <w:pPr>
              <w:spacing w:after="160" w:line="259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b/>
                <w:sz w:val="22"/>
                <w:szCs w:val="22"/>
              </w:rPr>
              <w:t>300 000,00</w:t>
            </w:r>
          </w:p>
        </w:tc>
      </w:tr>
      <w:tr w:rsidR="002278CA" w:rsidRPr="00DE2B58" w14:paraId="3AC60A8A" w14:textId="77777777" w:rsidTr="00DE2B58">
        <w:trPr>
          <w:trHeight w:val="569"/>
          <w:jc w:val="center"/>
        </w:trPr>
        <w:tc>
          <w:tcPr>
            <w:tcW w:w="670" w:type="pct"/>
          </w:tcPr>
          <w:p w14:paraId="27751D91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</w:pPr>
          </w:p>
          <w:p w14:paraId="52FC011E" w14:textId="77777777" w:rsidR="002278CA" w:rsidRPr="00DE2B58" w:rsidRDefault="002278CA" w:rsidP="002278CA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28C3B3A4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>Žiacky domov stredných škôl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76CF68F3" w14:textId="77777777" w:rsidR="002278CA" w:rsidRPr="00DE2B58" w:rsidRDefault="002278CA" w:rsidP="002278CA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>Zreňanin</w:t>
            </w:r>
          </w:p>
        </w:tc>
        <w:tc>
          <w:tcPr>
            <w:tcW w:w="1370" w:type="pct"/>
            <w:vAlign w:val="center"/>
          </w:tcPr>
          <w:p w14:paraId="0DFA3255" w14:textId="6B2DB20F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Údržba a rozvoj integrovaného manažérskeho systému žiackeho domova </w:t>
            </w:r>
          </w:p>
        </w:tc>
        <w:tc>
          <w:tcPr>
            <w:tcW w:w="985" w:type="pct"/>
            <w:vAlign w:val="center"/>
          </w:tcPr>
          <w:p w14:paraId="5269AAB0" w14:textId="77777777" w:rsidR="002278CA" w:rsidRPr="00DE2B58" w:rsidRDefault="002278CA" w:rsidP="002278CA">
            <w:pPr>
              <w:spacing w:after="160" w:line="259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b/>
                <w:sz w:val="22"/>
                <w:szCs w:val="22"/>
              </w:rPr>
              <w:t>300 000,00</w:t>
            </w:r>
          </w:p>
        </w:tc>
      </w:tr>
      <w:tr w:rsidR="002278CA" w:rsidRPr="00DE2B58" w14:paraId="51A9DAC0" w14:textId="77777777" w:rsidTr="00DE2B58">
        <w:trPr>
          <w:trHeight w:val="569"/>
          <w:jc w:val="center"/>
        </w:trPr>
        <w:tc>
          <w:tcPr>
            <w:tcW w:w="670" w:type="pct"/>
          </w:tcPr>
          <w:p w14:paraId="5A8F197C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</w:pPr>
          </w:p>
          <w:p w14:paraId="3ED1A395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sr-Latn-RS"/>
              </w:rPr>
            </w:pPr>
          </w:p>
          <w:p w14:paraId="0B7D566F" w14:textId="77777777" w:rsidR="002278CA" w:rsidRPr="00DE2B58" w:rsidRDefault="002278CA" w:rsidP="002278CA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6269A8DA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>Žiacky domov stredných škôl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0A7FACCF" w14:textId="77777777" w:rsidR="002278CA" w:rsidRPr="00DE2B58" w:rsidRDefault="002278CA" w:rsidP="002278CA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>Subotica</w:t>
            </w:r>
          </w:p>
        </w:tc>
        <w:tc>
          <w:tcPr>
            <w:tcW w:w="1370" w:type="pct"/>
            <w:vAlign w:val="center"/>
          </w:tcPr>
          <w:p w14:paraId="5F152D1B" w14:textId="2EFAC093" w:rsidR="002278CA" w:rsidRPr="00DE2B58" w:rsidRDefault="002278CA" w:rsidP="004346A4">
            <w:pPr>
              <w:spacing w:after="160" w:line="259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Usporiadanie stretnutí žiackych domovov v AP Vojvodine</w:t>
            </w:r>
          </w:p>
        </w:tc>
        <w:tc>
          <w:tcPr>
            <w:tcW w:w="985" w:type="pct"/>
            <w:vAlign w:val="center"/>
          </w:tcPr>
          <w:p w14:paraId="4A704F95" w14:textId="77777777" w:rsidR="002278CA" w:rsidRPr="00DE2B58" w:rsidRDefault="002278CA" w:rsidP="002278CA">
            <w:pPr>
              <w:spacing w:after="160" w:line="259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b/>
                <w:sz w:val="22"/>
                <w:szCs w:val="22"/>
              </w:rPr>
              <w:t>240 300,00</w:t>
            </w:r>
          </w:p>
        </w:tc>
      </w:tr>
      <w:tr w:rsidR="002278CA" w:rsidRPr="00DE2B58" w14:paraId="6478C7DE" w14:textId="77777777" w:rsidTr="00DE2B58">
        <w:trPr>
          <w:trHeight w:val="569"/>
          <w:jc w:val="center"/>
        </w:trPr>
        <w:tc>
          <w:tcPr>
            <w:tcW w:w="670" w:type="pct"/>
          </w:tcPr>
          <w:p w14:paraId="384E9E6F" w14:textId="77777777" w:rsidR="003F5899" w:rsidRPr="00DE2B58" w:rsidRDefault="003F5899" w:rsidP="002278CA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</w:p>
          <w:p w14:paraId="7C39C67F" w14:textId="11064340" w:rsidR="002278CA" w:rsidRPr="00DE2B58" w:rsidRDefault="002278CA" w:rsidP="002278CA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4F80F2AB" w14:textId="7649CA5D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>Poľnohospodár</w:t>
            </w:r>
            <w:r w:rsidR="00DE2B5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>ska škola so žiackym domovom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20EA5FC4" w14:textId="77777777" w:rsidR="002278CA" w:rsidRPr="00DE2B58" w:rsidRDefault="002278CA" w:rsidP="002278CA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>Báčska Тоpola</w:t>
            </w:r>
          </w:p>
        </w:tc>
        <w:tc>
          <w:tcPr>
            <w:tcW w:w="1370" w:type="pct"/>
            <w:vAlign w:val="center"/>
          </w:tcPr>
          <w:p w14:paraId="5A68AD48" w14:textId="01BED537" w:rsidR="002278CA" w:rsidRPr="00DE2B58" w:rsidRDefault="003F5899" w:rsidP="002278CA">
            <w:pPr>
              <w:spacing w:after="160" w:line="254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Reinžiniering, údržba, školenia a interné overovanie systému HACCP v žiackom domove </w:t>
            </w:r>
          </w:p>
          <w:p w14:paraId="7CCC7D24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5" w:type="pct"/>
            <w:vAlign w:val="center"/>
          </w:tcPr>
          <w:p w14:paraId="4BE9D40D" w14:textId="77777777" w:rsidR="002278CA" w:rsidRPr="00DE2B58" w:rsidRDefault="002278CA" w:rsidP="002278CA">
            <w:pPr>
              <w:spacing w:after="160" w:line="259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b/>
                <w:sz w:val="22"/>
                <w:szCs w:val="22"/>
              </w:rPr>
              <w:t>280 000,00</w:t>
            </w:r>
          </w:p>
        </w:tc>
      </w:tr>
      <w:tr w:rsidR="002278CA" w:rsidRPr="00DE2B58" w14:paraId="75F74E70" w14:textId="77777777" w:rsidTr="00DE2B58">
        <w:trPr>
          <w:trHeight w:val="569"/>
          <w:jc w:val="center"/>
        </w:trPr>
        <w:tc>
          <w:tcPr>
            <w:tcW w:w="670" w:type="pct"/>
          </w:tcPr>
          <w:p w14:paraId="089884FD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</w:p>
          <w:p w14:paraId="5E32A29E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</w:p>
          <w:p w14:paraId="579576E4" w14:textId="77777777" w:rsidR="002278CA" w:rsidRPr="00DE2B58" w:rsidRDefault="002278CA" w:rsidP="002278CA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1BFEED76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>Žiacky domov stredných škôl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1DE8792C" w14:textId="77777777" w:rsidR="002278CA" w:rsidRPr="00DE2B58" w:rsidRDefault="002278CA" w:rsidP="002278CA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sz w:val="22"/>
                <w:szCs w:val="22"/>
              </w:rPr>
              <w:t>Vršac</w:t>
            </w:r>
          </w:p>
        </w:tc>
        <w:tc>
          <w:tcPr>
            <w:tcW w:w="1370" w:type="pct"/>
            <w:vAlign w:val="center"/>
          </w:tcPr>
          <w:p w14:paraId="7A7D5463" w14:textId="08E3966A" w:rsidR="002278CA" w:rsidRPr="00DE2B58" w:rsidRDefault="00BE595B" w:rsidP="00BE595B">
            <w:pPr>
              <w:spacing w:after="160" w:line="259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28. stretnutie žiackych domovov stredných škôl vo Vojvodine v kultúrnej a umeleckej tvorivosti       </w:t>
            </w:r>
          </w:p>
        </w:tc>
        <w:tc>
          <w:tcPr>
            <w:tcW w:w="985" w:type="pct"/>
            <w:vAlign w:val="center"/>
          </w:tcPr>
          <w:p w14:paraId="351B5E24" w14:textId="77777777" w:rsidR="002278CA" w:rsidRPr="00DE2B58" w:rsidRDefault="002278CA" w:rsidP="002278CA">
            <w:pPr>
              <w:spacing w:after="160" w:line="259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b/>
                <w:sz w:val="22"/>
                <w:szCs w:val="22"/>
              </w:rPr>
              <w:t>106 700,00</w:t>
            </w:r>
          </w:p>
        </w:tc>
      </w:tr>
      <w:tr w:rsidR="002278CA" w:rsidRPr="00DE2B58" w14:paraId="36025399" w14:textId="77777777" w:rsidTr="00DE2B58">
        <w:trPr>
          <w:trHeight w:val="765"/>
          <w:jc w:val="center"/>
        </w:trPr>
        <w:tc>
          <w:tcPr>
            <w:tcW w:w="670" w:type="pct"/>
          </w:tcPr>
          <w:p w14:paraId="2B8903D8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14:paraId="42653156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b/>
                <w:sz w:val="22"/>
                <w:szCs w:val="22"/>
              </w:rPr>
              <w:t>SPOLU: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3F228F1A" w14:textId="77777777" w:rsidR="002278CA" w:rsidRPr="00DE2B58" w:rsidRDefault="002278CA" w:rsidP="002278CA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70" w:type="pct"/>
          </w:tcPr>
          <w:p w14:paraId="2BD8B0A3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985" w:type="pct"/>
            <w:vAlign w:val="center"/>
          </w:tcPr>
          <w:p w14:paraId="32FD2F0A" w14:textId="77777777" w:rsidR="002278CA" w:rsidRPr="00DE2B58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E2B58">
              <w:rPr>
                <w:rFonts w:asciiTheme="minorHAnsi" w:hAnsiTheme="minorHAnsi" w:cstheme="minorHAnsi"/>
                <w:b/>
                <w:sz w:val="22"/>
                <w:szCs w:val="22"/>
              </w:rPr>
              <w:t>2 500 000,00</w:t>
            </w:r>
          </w:p>
        </w:tc>
      </w:tr>
    </w:tbl>
    <w:p w14:paraId="1D15759E" w14:textId="74265E2A" w:rsidR="002542AD" w:rsidRPr="00DE2B58" w:rsidRDefault="002542AD" w:rsidP="002278CA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10F5F878" w14:textId="77777777" w:rsidR="002278CA" w:rsidRPr="00DE2B58" w:rsidRDefault="002278CA" w:rsidP="002278CA">
      <w:pPr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14:paraId="33FCEF6D" w14:textId="77777777" w:rsidR="00AD2D39" w:rsidRPr="00DE2B58" w:rsidRDefault="00AD2D39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14:paraId="5B4DFA74" w14:textId="77777777" w:rsidR="004C3295" w:rsidRPr="00DE2B58" w:rsidRDefault="004C3295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2B58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598E0CA1" w14:textId="77777777" w:rsidR="004C3295" w:rsidRPr="00DE2B58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876A2F" w14:textId="155D26C3" w:rsidR="004C3295" w:rsidRPr="00DE2B58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rPr>
          <w:rFonts w:asciiTheme="minorHAnsi" w:hAnsiTheme="minorHAnsi" w:cstheme="minorHAnsi"/>
          <w:sz w:val="22"/>
          <w:szCs w:val="22"/>
        </w:rPr>
      </w:pPr>
      <w:r w:rsidRPr="00DE2B58">
        <w:rPr>
          <w:rFonts w:asciiTheme="minorHAnsi" w:hAnsiTheme="minorHAnsi" w:cstheme="minorHAnsi"/>
          <w:sz w:val="22"/>
          <w:szCs w:val="22"/>
        </w:rPr>
        <w:t xml:space="preserve">            Prostriedky z bodu II tohto rozhodnutia sú určené Pokrajinským parlamentným uznesením o rozpočte Autonómnej pokrajiny Vojvodiny na rok 2025 (Úradný vestník APV č. 57/24), v oddieli 06 – Pokrajinský sekretariát vzdelávania, predpisov, správy a národnostných menšín – národnostných spoločenstiev (ďalej: sekretariát), Program 2007 – Podpora vo vzdelávaní žiakov a študentov, Programová aktivita 1004 – Zvyšovanie kvality žiackeho štandardu, funkčná klasifikácia 960 – Pomocné služby vo vzdelávaní, zdroj financovania 01 00 – Všeobecné príjmy a výnosy rozpočtu, ekonomická klasifikácia 463 – Transfery iným úrovniam moci, 4631 – Bežné transfery iným úrovniam moci a prenášajú sa užívateľom v súlade s prílevom prostriedkov do rozpočtu AP Vojvodiny, resp. s likvidnými možnosťami rozpočtu.</w:t>
      </w:r>
    </w:p>
    <w:p w14:paraId="5CDFEB8A" w14:textId="07BA88C0" w:rsidR="005117C5" w:rsidRPr="00DE2B58" w:rsidRDefault="005117C5" w:rsidP="00222C2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327E90FA" w14:textId="77777777" w:rsidR="004C3295" w:rsidRPr="00DE2B58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DE2B58">
        <w:rPr>
          <w:rFonts w:asciiTheme="minorHAnsi" w:hAnsiTheme="minorHAnsi" w:cstheme="minorHAnsi"/>
          <w:b/>
          <w:color w:val="000000"/>
          <w:sz w:val="22"/>
          <w:szCs w:val="22"/>
        </w:rPr>
        <w:t>IV.</w:t>
      </w:r>
    </w:p>
    <w:p w14:paraId="3C8C860F" w14:textId="77777777" w:rsidR="004C3295" w:rsidRPr="00DE2B58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14:paraId="75FFD2F9" w14:textId="77777777" w:rsidR="004C3295" w:rsidRPr="00DE2B58" w:rsidRDefault="004C3295" w:rsidP="004C3295">
      <w:pPr>
        <w:tabs>
          <w:tab w:val="left" w:pos="1260"/>
          <w:tab w:val="left" w:pos="396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DE2B58">
        <w:rPr>
          <w:rFonts w:asciiTheme="minorHAnsi" w:hAnsiTheme="minorHAnsi" w:cstheme="minorHAnsi"/>
          <w:bCs/>
          <w:iCs/>
          <w:sz w:val="22"/>
          <w:szCs w:val="22"/>
        </w:rPr>
        <w:t xml:space="preserve">            Pre náklady a výdavky súvisiace s realizáciou účelu, na ktorý boli prostriedky pridelené a ktoré sú predmetom verejného obstarávania, prijíma príjemca prostriedkov postup verejného obstarávania v súlade s predpismi upravujúcimi verejné obstarávanie.</w:t>
      </w:r>
    </w:p>
    <w:p w14:paraId="724D9F61" w14:textId="77777777" w:rsidR="004C3295" w:rsidRPr="00DE2B58" w:rsidRDefault="004C3295" w:rsidP="004C3295">
      <w:pPr>
        <w:tabs>
          <w:tab w:val="left" w:pos="1260"/>
          <w:tab w:val="left" w:pos="3960"/>
        </w:tabs>
        <w:jc w:val="center"/>
        <w:rPr>
          <w:rFonts w:asciiTheme="minorHAnsi" w:hAnsiTheme="minorHAnsi" w:cstheme="minorHAnsi"/>
          <w:bCs/>
          <w:iCs/>
          <w:sz w:val="22"/>
          <w:szCs w:val="22"/>
          <w:lang w:val="ru-RU"/>
        </w:rPr>
      </w:pPr>
    </w:p>
    <w:p w14:paraId="26E82F12" w14:textId="77777777" w:rsidR="004C3295" w:rsidRPr="00DE2B58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E2B58">
        <w:rPr>
          <w:rFonts w:asciiTheme="minorHAnsi" w:hAnsiTheme="minorHAnsi" w:cstheme="minorHAnsi"/>
          <w:b/>
          <w:color w:val="000000"/>
          <w:sz w:val="22"/>
          <w:szCs w:val="22"/>
        </w:rPr>
        <w:t>V.</w:t>
      </w:r>
    </w:p>
    <w:p w14:paraId="34628F7F" w14:textId="77777777" w:rsidR="004C3295" w:rsidRPr="00DE2B58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14:paraId="4427B954" w14:textId="77777777" w:rsidR="004C3295" w:rsidRPr="00DE2B58" w:rsidRDefault="004C3295" w:rsidP="004C3295">
      <w:pPr>
        <w:tabs>
          <w:tab w:val="left" w:pos="1080"/>
          <w:tab w:val="left" w:pos="5040"/>
        </w:tabs>
        <w:ind w:right="10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2B58">
        <w:rPr>
          <w:rFonts w:asciiTheme="minorHAnsi" w:hAnsiTheme="minorHAnsi" w:cstheme="minorHAnsi"/>
          <w:color w:val="000000"/>
          <w:sz w:val="22"/>
          <w:szCs w:val="22"/>
        </w:rPr>
        <w:t xml:space="preserve">            Sekretariát informuje užívateľov o rozdelení finančných prostriedkov určených týmto rozhodnutím.</w:t>
      </w:r>
    </w:p>
    <w:p w14:paraId="42FD9C37" w14:textId="77777777" w:rsidR="00336C17" w:rsidRPr="00DE2B58" w:rsidRDefault="00336C17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14:paraId="165EB583" w14:textId="77777777" w:rsidR="00336C17" w:rsidRPr="00DE2B58" w:rsidRDefault="00336C17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14:paraId="4A6619A9" w14:textId="77777777" w:rsidR="004C3295" w:rsidRPr="00DE2B58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E2B58">
        <w:rPr>
          <w:rFonts w:asciiTheme="minorHAnsi" w:hAnsiTheme="minorHAnsi" w:cstheme="minorHAnsi"/>
          <w:b/>
          <w:color w:val="000000"/>
          <w:sz w:val="22"/>
          <w:szCs w:val="22"/>
        </w:rPr>
        <w:t>VI.</w:t>
      </w:r>
    </w:p>
    <w:p w14:paraId="49F355A4" w14:textId="77777777" w:rsidR="004C3295" w:rsidRPr="00DE2B58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14:paraId="172947FA" w14:textId="4B582671" w:rsidR="004C3295" w:rsidRPr="00DE2B58" w:rsidRDefault="00655766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2B58">
        <w:rPr>
          <w:rFonts w:asciiTheme="minorHAnsi" w:hAnsiTheme="minorHAnsi" w:cstheme="minorHAnsi"/>
          <w:color w:val="000000"/>
          <w:sz w:val="22"/>
          <w:szCs w:val="22"/>
        </w:rPr>
        <w:t xml:space="preserve">             Sekretariát prevezme záväzok voči užívateľom na základe písomnej zmluvy.</w:t>
      </w:r>
    </w:p>
    <w:p w14:paraId="25BAFBAB" w14:textId="77777777" w:rsidR="004C3295" w:rsidRPr="00DE2B58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14:paraId="11558B4B" w14:textId="77777777" w:rsidR="004C3295" w:rsidRPr="00DE2B58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E2B58">
        <w:rPr>
          <w:rFonts w:asciiTheme="minorHAnsi" w:hAnsiTheme="minorHAnsi" w:cstheme="minorHAnsi"/>
          <w:b/>
          <w:color w:val="000000"/>
          <w:sz w:val="22"/>
          <w:szCs w:val="22"/>
        </w:rPr>
        <w:t>VII.</w:t>
      </w:r>
    </w:p>
    <w:p w14:paraId="19CD6A41" w14:textId="77777777" w:rsidR="004C3295" w:rsidRPr="00DE2B58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8720751" w14:textId="535E3A7F" w:rsidR="004C3295" w:rsidRPr="00DE2B58" w:rsidRDefault="00655766" w:rsidP="004C3295">
      <w:pPr>
        <w:tabs>
          <w:tab w:val="left" w:pos="1260"/>
          <w:tab w:val="left" w:pos="1440"/>
          <w:tab w:val="left" w:pos="5040"/>
        </w:tabs>
        <w:ind w:right="10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2B58">
        <w:rPr>
          <w:rFonts w:asciiTheme="minorHAnsi" w:hAnsiTheme="minorHAnsi" w:cstheme="minorHAnsi"/>
          <w:color w:val="000000"/>
          <w:sz w:val="22"/>
          <w:szCs w:val="22"/>
        </w:rPr>
        <w:t xml:space="preserve">              Toto rozhodnutie je konečné a proti nemu nemožno podať sťažnosť.</w:t>
      </w:r>
    </w:p>
    <w:p w14:paraId="498FA81C" w14:textId="77777777" w:rsidR="004C3295" w:rsidRPr="00DE2B58" w:rsidRDefault="004C3295" w:rsidP="00222C2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731136A" w14:textId="77777777" w:rsidR="004C3295" w:rsidRPr="00DE2B58" w:rsidRDefault="004C3295" w:rsidP="00222C2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0C289CC" w14:textId="77777777" w:rsidR="004C3295" w:rsidRPr="00DE2B58" w:rsidRDefault="004C3295" w:rsidP="004C3295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E2B58">
        <w:rPr>
          <w:rFonts w:asciiTheme="minorHAnsi" w:hAnsiTheme="minorHAnsi" w:cstheme="minorHAnsi"/>
          <w:b/>
          <w:color w:val="000000"/>
          <w:sz w:val="22"/>
          <w:szCs w:val="22"/>
        </w:rPr>
        <w:t>VIII.</w:t>
      </w:r>
    </w:p>
    <w:p w14:paraId="622D2B1A" w14:textId="77777777" w:rsidR="004C3295" w:rsidRPr="00DE2B58" w:rsidRDefault="004C3295" w:rsidP="004C3295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sr-Latn-CS"/>
        </w:rPr>
      </w:pPr>
    </w:p>
    <w:p w14:paraId="79DB7609" w14:textId="77777777" w:rsidR="004C3295" w:rsidRPr="00DE2B58" w:rsidRDefault="004C3295" w:rsidP="004C3295">
      <w:pPr>
        <w:pStyle w:val="BodyTextIndent3"/>
        <w:tabs>
          <w:tab w:val="clear" w:pos="1500"/>
          <w:tab w:val="left" w:pos="5040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DE2B58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DE2B58">
        <w:rPr>
          <w:rFonts w:asciiTheme="minorHAnsi" w:hAnsiTheme="minorHAnsi" w:cstheme="minorHAnsi"/>
          <w:sz w:val="22"/>
          <w:szCs w:val="22"/>
        </w:rPr>
        <w:t>Za výkon tohto rozhodnutia je zodpovedný Sektor pre hmotno-finančné úkony sekretariátu.</w:t>
      </w:r>
    </w:p>
    <w:p w14:paraId="4A55989B" w14:textId="1A1CE041" w:rsidR="004C3295" w:rsidRPr="00DE2B58" w:rsidRDefault="004C3295" w:rsidP="004C329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r-Cyrl-RS"/>
        </w:rPr>
      </w:pPr>
    </w:p>
    <w:p w14:paraId="50CC4B3F" w14:textId="77777777" w:rsidR="004C3295" w:rsidRPr="00DE2B58" w:rsidRDefault="004C3295" w:rsidP="004C329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r-Cyrl-RS"/>
        </w:rPr>
      </w:pPr>
    </w:p>
    <w:p w14:paraId="486FA107" w14:textId="77777777" w:rsidR="004C3295" w:rsidRPr="00DE2B58" w:rsidRDefault="004C3295" w:rsidP="004C329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E2B58">
        <w:rPr>
          <w:rFonts w:asciiTheme="minorHAnsi" w:hAnsiTheme="minorHAnsi" w:cstheme="minorHAnsi"/>
          <w:b/>
          <w:color w:val="000000"/>
          <w:sz w:val="22"/>
          <w:szCs w:val="22"/>
        </w:rPr>
        <w:t>Rozhodnutie doručiť:</w:t>
      </w:r>
    </w:p>
    <w:p w14:paraId="7D816E05" w14:textId="77777777" w:rsidR="004C3295" w:rsidRPr="00DE2B58" w:rsidRDefault="004C3295" w:rsidP="004C329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r-Cyrl-CS"/>
        </w:rPr>
      </w:pPr>
    </w:p>
    <w:p w14:paraId="6966A5E8" w14:textId="77777777" w:rsidR="004C3295" w:rsidRPr="00DE2B58" w:rsidRDefault="004C3295" w:rsidP="004C3295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2B58">
        <w:rPr>
          <w:rFonts w:asciiTheme="minorHAnsi" w:hAnsiTheme="minorHAnsi" w:cstheme="minorHAnsi"/>
          <w:color w:val="000000"/>
          <w:sz w:val="22"/>
          <w:szCs w:val="22"/>
        </w:rPr>
        <w:t>Sektoru pre hmotno-finančné úkony sekretariátu</w:t>
      </w:r>
    </w:p>
    <w:p w14:paraId="21F7AB4C" w14:textId="77777777" w:rsidR="004C3295" w:rsidRPr="00DE2B58" w:rsidRDefault="004C3295" w:rsidP="007B2CF1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2B58">
        <w:rPr>
          <w:rFonts w:asciiTheme="minorHAnsi" w:hAnsiTheme="minorHAnsi" w:cstheme="minorHAnsi"/>
          <w:color w:val="000000"/>
          <w:sz w:val="22"/>
          <w:szCs w:val="22"/>
        </w:rPr>
        <w:t xml:space="preserve">Archívu  </w:t>
      </w:r>
    </w:p>
    <w:p w14:paraId="3573394F" w14:textId="77777777" w:rsidR="004C3295" w:rsidRPr="00DE2B58" w:rsidRDefault="004C3295" w:rsidP="004C3295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val="sr-Cyrl-RS"/>
        </w:rPr>
      </w:pPr>
    </w:p>
    <w:p w14:paraId="206A561B" w14:textId="4D2F1B45" w:rsidR="007000F9" w:rsidRPr="00DE2B58" w:rsidRDefault="007000F9" w:rsidP="004C3295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val="sr-Cyrl-RS"/>
        </w:rPr>
      </w:pPr>
    </w:p>
    <w:p w14:paraId="09698967" w14:textId="2E31A4AF" w:rsidR="007000F9" w:rsidRPr="00DE2B58" w:rsidRDefault="007000F9" w:rsidP="007000F9">
      <w:pPr>
        <w:rPr>
          <w:rFonts w:asciiTheme="minorHAnsi" w:hAnsiTheme="minorHAnsi" w:cstheme="minorHAnsi"/>
          <w:b/>
          <w:sz w:val="22"/>
          <w:szCs w:val="22"/>
        </w:rPr>
      </w:pPr>
      <w:r w:rsidRPr="00DE2B58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                                  </w:t>
      </w:r>
      <w:r w:rsidR="00DE2B58">
        <w:rPr>
          <w:rFonts w:asciiTheme="minorHAnsi" w:hAnsiTheme="minorHAnsi" w:cstheme="minorHAnsi"/>
          <w:sz w:val="22"/>
          <w:szCs w:val="22"/>
        </w:rPr>
        <w:t xml:space="preserve">                      </w:t>
      </w:r>
      <w:bookmarkStart w:id="0" w:name="_GoBack"/>
      <w:bookmarkEnd w:id="0"/>
      <w:r w:rsidRPr="00DE2B58">
        <w:rPr>
          <w:rFonts w:asciiTheme="minorHAnsi" w:hAnsiTheme="minorHAnsi" w:cstheme="minorHAnsi"/>
          <w:sz w:val="22"/>
          <w:szCs w:val="22"/>
        </w:rPr>
        <w:t xml:space="preserve"> </w:t>
      </w:r>
      <w:r w:rsidRPr="00DE2B58">
        <w:rPr>
          <w:rFonts w:asciiTheme="minorHAnsi" w:hAnsiTheme="minorHAnsi" w:cstheme="minorHAnsi"/>
          <w:b/>
          <w:sz w:val="22"/>
          <w:szCs w:val="22"/>
        </w:rPr>
        <w:t>POKRAJINSKÝ TAJOMNÍK</w:t>
      </w:r>
    </w:p>
    <w:p w14:paraId="30C8E5CC" w14:textId="77777777" w:rsidR="007000F9" w:rsidRPr="00DE2B58" w:rsidRDefault="007000F9" w:rsidP="007000F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2B5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Róbert Ótott</w:t>
      </w:r>
    </w:p>
    <w:p w14:paraId="2624917C" w14:textId="77777777" w:rsidR="007000F9" w:rsidRPr="00DE2B58" w:rsidRDefault="007000F9" w:rsidP="007000F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2B5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</w:p>
    <w:p w14:paraId="233610FE" w14:textId="6C36B278" w:rsidR="004C3295" w:rsidRPr="00DE2B58" w:rsidRDefault="004C3295" w:rsidP="007000F9">
      <w:pPr>
        <w:tabs>
          <w:tab w:val="left" w:pos="6772"/>
        </w:tabs>
        <w:rPr>
          <w:rFonts w:asciiTheme="minorHAnsi" w:hAnsiTheme="minorHAnsi" w:cstheme="minorHAnsi"/>
          <w:sz w:val="22"/>
          <w:szCs w:val="22"/>
          <w:lang w:val="sr-Cyrl-RS"/>
        </w:rPr>
      </w:pPr>
    </w:p>
    <w:sectPr w:rsidR="004C3295" w:rsidRPr="00DE2B58" w:rsidSect="003577F3">
      <w:headerReference w:type="even" r:id="rId10"/>
      <w:pgSz w:w="12240" w:h="15840"/>
      <w:pgMar w:top="1440" w:right="709" w:bottom="1440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F1A41" w14:textId="77777777" w:rsidR="00351D1E" w:rsidRDefault="00351D1E">
      <w:r>
        <w:separator/>
      </w:r>
    </w:p>
  </w:endnote>
  <w:endnote w:type="continuationSeparator" w:id="0">
    <w:p w14:paraId="20341B96" w14:textId="77777777" w:rsidR="00351D1E" w:rsidRDefault="0035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30DDB" w14:textId="77777777" w:rsidR="00351D1E" w:rsidRDefault="00351D1E">
      <w:r>
        <w:separator/>
      </w:r>
    </w:p>
  </w:footnote>
  <w:footnote w:type="continuationSeparator" w:id="0">
    <w:p w14:paraId="41E5C7D1" w14:textId="77777777" w:rsidR="00351D1E" w:rsidRDefault="00351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7D63" w14:textId="77777777" w:rsidR="00222C25" w:rsidRDefault="00222C25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43859" w14:textId="77777777" w:rsidR="00222C25" w:rsidRDefault="00222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CA0440"/>
    <w:multiLevelType w:val="hybridMultilevel"/>
    <w:tmpl w:val="67F6D0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13"/>
    <w:rsid w:val="00002F03"/>
    <w:rsid w:val="00026637"/>
    <w:rsid w:val="000529C1"/>
    <w:rsid w:val="0005313F"/>
    <w:rsid w:val="000A3A10"/>
    <w:rsid w:val="000A4D75"/>
    <w:rsid w:val="000B1BBD"/>
    <w:rsid w:val="000B3B45"/>
    <w:rsid w:val="000F0728"/>
    <w:rsid w:val="00121405"/>
    <w:rsid w:val="00127D83"/>
    <w:rsid w:val="00134646"/>
    <w:rsid w:val="00164821"/>
    <w:rsid w:val="001C59F8"/>
    <w:rsid w:val="001D5628"/>
    <w:rsid w:val="001D7D4B"/>
    <w:rsid w:val="001E0C5C"/>
    <w:rsid w:val="001F3F9B"/>
    <w:rsid w:val="00207E01"/>
    <w:rsid w:val="00222C25"/>
    <w:rsid w:val="00222EF7"/>
    <w:rsid w:val="002278CA"/>
    <w:rsid w:val="00232580"/>
    <w:rsid w:val="00251A29"/>
    <w:rsid w:val="002542AD"/>
    <w:rsid w:val="002C1894"/>
    <w:rsid w:val="002F1680"/>
    <w:rsid w:val="003073D1"/>
    <w:rsid w:val="00334384"/>
    <w:rsid w:val="00336C17"/>
    <w:rsid w:val="0034375A"/>
    <w:rsid w:val="00351D1E"/>
    <w:rsid w:val="003577F3"/>
    <w:rsid w:val="00380287"/>
    <w:rsid w:val="00390D4A"/>
    <w:rsid w:val="003C3DEC"/>
    <w:rsid w:val="003E4F66"/>
    <w:rsid w:val="003F090B"/>
    <w:rsid w:val="003F5899"/>
    <w:rsid w:val="003F6CA7"/>
    <w:rsid w:val="004121A4"/>
    <w:rsid w:val="00422D07"/>
    <w:rsid w:val="0043119D"/>
    <w:rsid w:val="004346A4"/>
    <w:rsid w:val="00453C97"/>
    <w:rsid w:val="00492695"/>
    <w:rsid w:val="004C3295"/>
    <w:rsid w:val="004E05E2"/>
    <w:rsid w:val="004F3C6B"/>
    <w:rsid w:val="004F5B31"/>
    <w:rsid w:val="005009C8"/>
    <w:rsid w:val="005117C5"/>
    <w:rsid w:val="00544339"/>
    <w:rsid w:val="00552829"/>
    <w:rsid w:val="005663B0"/>
    <w:rsid w:val="00566FB3"/>
    <w:rsid w:val="005D7CA9"/>
    <w:rsid w:val="005F00FD"/>
    <w:rsid w:val="0060705E"/>
    <w:rsid w:val="0060735F"/>
    <w:rsid w:val="00655766"/>
    <w:rsid w:val="006712C8"/>
    <w:rsid w:val="006B723C"/>
    <w:rsid w:val="006C6302"/>
    <w:rsid w:val="006D0D69"/>
    <w:rsid w:val="006D38DB"/>
    <w:rsid w:val="006D4355"/>
    <w:rsid w:val="006D7322"/>
    <w:rsid w:val="006E3AEA"/>
    <w:rsid w:val="007000F9"/>
    <w:rsid w:val="00702966"/>
    <w:rsid w:val="00703EE3"/>
    <w:rsid w:val="00705208"/>
    <w:rsid w:val="007200DF"/>
    <w:rsid w:val="00740759"/>
    <w:rsid w:val="00755114"/>
    <w:rsid w:val="00770F73"/>
    <w:rsid w:val="007757B7"/>
    <w:rsid w:val="007B2CF1"/>
    <w:rsid w:val="007B6BF0"/>
    <w:rsid w:val="007D332B"/>
    <w:rsid w:val="007D360C"/>
    <w:rsid w:val="007E7C17"/>
    <w:rsid w:val="007F16CC"/>
    <w:rsid w:val="007F1896"/>
    <w:rsid w:val="00807159"/>
    <w:rsid w:val="008165CC"/>
    <w:rsid w:val="00824F87"/>
    <w:rsid w:val="00843352"/>
    <w:rsid w:val="00850BE4"/>
    <w:rsid w:val="00886AF1"/>
    <w:rsid w:val="00894F95"/>
    <w:rsid w:val="008E44BB"/>
    <w:rsid w:val="008F41A8"/>
    <w:rsid w:val="009251DE"/>
    <w:rsid w:val="009273A3"/>
    <w:rsid w:val="009667D1"/>
    <w:rsid w:val="009C19AA"/>
    <w:rsid w:val="009C4BE8"/>
    <w:rsid w:val="009C4C00"/>
    <w:rsid w:val="009C6A1C"/>
    <w:rsid w:val="009E6903"/>
    <w:rsid w:val="00A069AA"/>
    <w:rsid w:val="00A15393"/>
    <w:rsid w:val="00A22B1B"/>
    <w:rsid w:val="00A36CCD"/>
    <w:rsid w:val="00A4649F"/>
    <w:rsid w:val="00A84E54"/>
    <w:rsid w:val="00AB5C25"/>
    <w:rsid w:val="00AD13B3"/>
    <w:rsid w:val="00AD2D39"/>
    <w:rsid w:val="00AD7E9A"/>
    <w:rsid w:val="00B42187"/>
    <w:rsid w:val="00B46D41"/>
    <w:rsid w:val="00B73587"/>
    <w:rsid w:val="00B767E4"/>
    <w:rsid w:val="00BC3AB3"/>
    <w:rsid w:val="00BD29CA"/>
    <w:rsid w:val="00BE595B"/>
    <w:rsid w:val="00BE6DBB"/>
    <w:rsid w:val="00BF1BA8"/>
    <w:rsid w:val="00BF63A3"/>
    <w:rsid w:val="00C06DC9"/>
    <w:rsid w:val="00C12BB9"/>
    <w:rsid w:val="00C17EFC"/>
    <w:rsid w:val="00C24712"/>
    <w:rsid w:val="00C26BC5"/>
    <w:rsid w:val="00C554CE"/>
    <w:rsid w:val="00C56C43"/>
    <w:rsid w:val="00CA6BC5"/>
    <w:rsid w:val="00CA6F3E"/>
    <w:rsid w:val="00CB04C1"/>
    <w:rsid w:val="00CB0B6E"/>
    <w:rsid w:val="00CB586D"/>
    <w:rsid w:val="00D01A37"/>
    <w:rsid w:val="00D1282C"/>
    <w:rsid w:val="00D16620"/>
    <w:rsid w:val="00D20210"/>
    <w:rsid w:val="00D27B98"/>
    <w:rsid w:val="00D67564"/>
    <w:rsid w:val="00D707FD"/>
    <w:rsid w:val="00DC7785"/>
    <w:rsid w:val="00DE127B"/>
    <w:rsid w:val="00DE2B58"/>
    <w:rsid w:val="00E022EE"/>
    <w:rsid w:val="00E23703"/>
    <w:rsid w:val="00E279DC"/>
    <w:rsid w:val="00E32A25"/>
    <w:rsid w:val="00E6476B"/>
    <w:rsid w:val="00E709CE"/>
    <w:rsid w:val="00E86802"/>
    <w:rsid w:val="00EA4291"/>
    <w:rsid w:val="00EB3DDC"/>
    <w:rsid w:val="00EC0AE1"/>
    <w:rsid w:val="00EC73D0"/>
    <w:rsid w:val="00ED4EA8"/>
    <w:rsid w:val="00EE1DB0"/>
    <w:rsid w:val="00EF3363"/>
    <w:rsid w:val="00EF5613"/>
    <w:rsid w:val="00EF7AB4"/>
    <w:rsid w:val="00F0302B"/>
    <w:rsid w:val="00F034C4"/>
    <w:rsid w:val="00F06AD8"/>
    <w:rsid w:val="00F10638"/>
    <w:rsid w:val="00F23D51"/>
    <w:rsid w:val="00F27B76"/>
    <w:rsid w:val="00F83BBF"/>
    <w:rsid w:val="00FA3404"/>
    <w:rsid w:val="00FD624A"/>
    <w:rsid w:val="00FE315C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091D"/>
  <w15:docId w15:val="{DB9055CA-8F17-4C84-AB22-C69ED92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EF5613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EF5613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F5613"/>
    <w:rPr>
      <w:rFonts w:ascii="Times New Roman" w:eastAsia="Calibri" w:hAnsi="Times New Roman" w:cs="Times New Roman"/>
      <w:sz w:val="24"/>
      <w:szCs w:val="24"/>
      <w:lang w:val="sk-SK" w:eastAsia="ja-JP"/>
    </w:rPr>
  </w:style>
  <w:style w:type="paragraph" w:styleId="Header">
    <w:name w:val="header"/>
    <w:basedOn w:val="Normal"/>
    <w:link w:val="HeaderChar"/>
    <w:uiPriority w:val="99"/>
    <w:rsid w:val="00EF5613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F5613"/>
    <w:rPr>
      <w:rFonts w:ascii="Times New Roman" w:eastAsia="Calibri" w:hAnsi="Times New Roman" w:cs="Times New Roman"/>
      <w:sz w:val="24"/>
      <w:szCs w:val="24"/>
      <w:lang w:val="sk-SK" w:eastAsia="ja-JP"/>
    </w:rPr>
  </w:style>
  <w:style w:type="character" w:styleId="PageNumber">
    <w:name w:val="page number"/>
    <w:uiPriority w:val="99"/>
    <w:rsid w:val="00EF5613"/>
    <w:rPr>
      <w:rFonts w:cs="Times New Roman"/>
    </w:rPr>
  </w:style>
  <w:style w:type="table" w:styleId="TableGrid">
    <w:name w:val="Table Grid"/>
    <w:basedOn w:val="TableNormal"/>
    <w:uiPriority w:val="59"/>
    <w:rsid w:val="00EF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13"/>
    <w:rPr>
      <w:rFonts w:ascii="Tahoma" w:eastAsia="Times New Roman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34"/>
    <w:qFormat/>
    <w:rsid w:val="00BD29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3D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EC"/>
    <w:rPr>
      <w:rFonts w:ascii="Times New Roman" w:eastAsia="Times New Roman" w:hAnsi="Times New Roman" w:cs="Times New Roman"/>
      <w:sz w:val="24"/>
      <w:szCs w:val="24"/>
      <w:lang w:val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254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2AD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2AD"/>
    <w:rPr>
      <w:rFonts w:ascii="Times New Roman" w:eastAsia="Times New Roman" w:hAnsi="Times New Roman" w:cs="Times New Roman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ACFF7-0414-4575-9B3C-B20ADBA8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Martina Bartosova</cp:lastModifiedBy>
  <cp:revision>55</cp:revision>
  <cp:lastPrinted>2023-04-27T09:45:00Z</cp:lastPrinted>
  <dcterms:created xsi:type="dcterms:W3CDTF">2023-04-18T07:23:00Z</dcterms:created>
  <dcterms:modified xsi:type="dcterms:W3CDTF">2025-03-24T11:34:00Z</dcterms:modified>
</cp:coreProperties>
</file>