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5CD745D0" w:rsidR="009E6661" w:rsidRPr="00FF13DB" w:rsidRDefault="00C907BB" w:rsidP="00FF13D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13DB">
        <w:rPr>
          <w:rFonts w:ascii="Times New Roman" w:hAnsi="Times New Roman" w:cs="Times New Roman"/>
          <w:sz w:val="24"/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</w:t>
      </w:r>
      <w:r w:rsidR="00FF13DB">
        <w:rPr>
          <w:rFonts w:ascii="Times New Roman" w:hAnsi="Times New Roman" w:cs="Times New Roman"/>
          <w:sz w:val="24"/>
          <w:szCs w:val="24"/>
        </w:rPr>
        <w:t>–</w:t>
      </w:r>
      <w:r w:rsidRPr="00FF13DB">
        <w:rPr>
          <w:rFonts w:ascii="Times New Roman" w:hAnsi="Times New Roman" w:cs="Times New Roman"/>
          <w:sz w:val="24"/>
          <w:szCs w:val="24"/>
        </w:rPr>
        <w:t xml:space="preserve"> más határozat, 37/2016., 29/2017., 24/2019., 66/2020. és 38/2021. szám) 15. és 16. szakaszának, valamint 24. szakaszának 2. bekezdése alapján,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tartományi oktatási, jogalkotási, közigazgatási és nemzeti kisebbségi </w:t>
      </w:r>
      <w:r w:rsidR="00FF13DB">
        <w:rPr>
          <w:rFonts w:ascii="Times New Roman" w:hAnsi="Times New Roman" w:cs="Times New Roman"/>
          <w:sz w:val="24"/>
          <w:szCs w:val="24"/>
        </w:rPr>
        <w:t>–</w:t>
      </w:r>
      <w:r w:rsidRPr="00FF13DB">
        <w:rPr>
          <w:rFonts w:ascii="Times New Roman" w:hAnsi="Times New Roman" w:cs="Times New Roman"/>
          <w:sz w:val="24"/>
          <w:szCs w:val="24"/>
        </w:rPr>
        <w:t xml:space="preserve"> nemzeti közösségi titkár</w:t>
      </w:r>
    </w:p>
    <w:p w14:paraId="4DB21F8A" w14:textId="499E13DB" w:rsidR="009E6661" w:rsidRDefault="009E6661" w:rsidP="00FF13DB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6C837C" w14:textId="77777777" w:rsidR="00FF13DB" w:rsidRPr="00FF13DB" w:rsidRDefault="00FF13DB" w:rsidP="00FF13DB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867CB8" w14:textId="77777777" w:rsidR="00FF13DB" w:rsidRDefault="00077BF8" w:rsidP="00FF13DB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3DB">
        <w:rPr>
          <w:rFonts w:ascii="Times New Roman" w:hAnsi="Times New Roman" w:cs="Times New Roman"/>
          <w:b/>
          <w:bCs/>
          <w:sz w:val="24"/>
          <w:szCs w:val="24"/>
        </w:rPr>
        <w:t xml:space="preserve">SZABÁLYZATOT </w:t>
      </w:r>
    </w:p>
    <w:p w14:paraId="609D3348" w14:textId="77777777" w:rsidR="00FF13DB" w:rsidRPr="00FF13DB" w:rsidRDefault="00077BF8" w:rsidP="00FF13DB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13DB">
        <w:rPr>
          <w:rFonts w:ascii="Times New Roman" w:hAnsi="Times New Roman" w:cs="Times New Roman"/>
          <w:bCs/>
          <w:sz w:val="24"/>
          <w:szCs w:val="24"/>
        </w:rPr>
        <w:t>hoz</w:t>
      </w:r>
      <w:proofErr w:type="gramEnd"/>
      <w:r w:rsidRPr="00FF13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70CAE6" w14:textId="1C6B6F65" w:rsidR="009E6661" w:rsidRPr="00FF13DB" w:rsidRDefault="00077BF8" w:rsidP="00FF13DB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DB">
        <w:rPr>
          <w:rFonts w:ascii="Times New Roman" w:hAnsi="Times New Roman" w:cs="Times New Roman"/>
          <w:b/>
          <w:bCs/>
          <w:sz w:val="24"/>
          <w:szCs w:val="24"/>
        </w:rPr>
        <w:t xml:space="preserve">A TARTOMÁNYI OKTATÁSI, JOGALKOTÁSI, KÖZIGAZGATÁSI </w:t>
      </w:r>
      <w:proofErr w:type="gramStart"/>
      <w:r w:rsidRPr="00FF13DB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FF13DB">
        <w:rPr>
          <w:rFonts w:ascii="Times New Roman" w:hAnsi="Times New Roman" w:cs="Times New Roman"/>
          <w:b/>
          <w:bCs/>
          <w:sz w:val="24"/>
          <w:szCs w:val="24"/>
        </w:rPr>
        <w:t xml:space="preserve"> NEMZETI KISEBBSÉGI – NEMZETI KÖZÖSSÉGI TITKÁRSÁG KÖLTSÉGVETÉSI ESZKÖZEINEK A VAJDASÁG AUTONÓM TARTOMÁNY TERÜLETÉN MŰKÖDŐ ALAP- ÉS KÖZÉPFOKÚ NEVELÉSI-OKTATÁSI INTÉZMÉNYEKBEN A DIÁKOK BIZTONSÁGÁNAK NÉPSZERŰSÍTÉSÉT ÉS ELŐMOZDÍTÁSÁT CÉLZÓ VIDEÓFELÜGYELETI BERENDEZÉSEK BESZERZÉSÉNEK 2025. ÉVI FINANSZÍROZÁSÁRA ÉS TÁRSFINANSZÍROZÁSÁRA VALÓ ODAÍTÉLÉSÉRŐL</w:t>
      </w:r>
    </w:p>
    <w:p w14:paraId="1324A443" w14:textId="02019F60" w:rsidR="009E6661" w:rsidRPr="00FF13DB" w:rsidRDefault="009E6661" w:rsidP="00FF13DB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E557C" w14:textId="77777777" w:rsidR="009E6661" w:rsidRPr="00FF13DB" w:rsidRDefault="009E6661" w:rsidP="00FF13DB">
      <w:pPr>
        <w:pStyle w:val="BodyText"/>
        <w:spacing w:before="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1ED68FD" w14:textId="09C536D6" w:rsidR="00EE0144" w:rsidRDefault="00EE0144" w:rsidP="00FF13DB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Általános rendelkezések</w:t>
      </w:r>
    </w:p>
    <w:p w14:paraId="6DD575DF" w14:textId="77777777" w:rsidR="00FF13DB" w:rsidRPr="00FF13DB" w:rsidRDefault="00FF13DB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26A43" w14:textId="3CD4271D" w:rsidR="009E6661" w:rsidRPr="00FF13DB" w:rsidRDefault="00077BF8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1. szakasz</w:t>
      </w:r>
    </w:p>
    <w:p w14:paraId="60135BB0" w14:textId="77777777" w:rsidR="009E6661" w:rsidRPr="00FF13DB" w:rsidRDefault="009E6661" w:rsidP="00FF13DB">
      <w:pPr>
        <w:pStyle w:val="BodyTex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1B1567D" w14:textId="0E78E1F1" w:rsidR="009E6661" w:rsidRPr="00FF13DB" w:rsidRDefault="00077BF8" w:rsidP="00FF13DB">
      <w:pPr>
        <w:pStyle w:val="BodyText"/>
        <w:spacing w:line="232" w:lineRule="auto"/>
        <w:ind w:left="12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13DB">
        <w:rPr>
          <w:rFonts w:ascii="Times New Roman" w:hAnsi="Times New Roman" w:cs="Times New Roman"/>
          <w:sz w:val="24"/>
          <w:szCs w:val="24"/>
        </w:rPr>
        <w:t xml:space="preserve">Jelen szabályzat szabályozza a Vajdaság Autonóm Tartomány (a továbbiakban: Vajdaság AT) területén működő alap- és középfokú nevelési-oktatási intézményekben a diákok biztonságának népszerűsítését és előmozdítását célzó videófelügyeleti berendezések beszerzésére szolgáló költségvetési eszközök odaítélésének módját, feltételeit és mércéit, éspedig a Vajdaság Autonóm Tartomány költségvetéséről szóló rendeletben a Tartományi Oktatási, Jogalkotási, Közigazgatási és Nemzeti Kisebbségi – Nemzeti Közösségi Titkárság (a továbbiakban: Tartományi Titkárság) külön rovatrendje alatt jóváhagyott </w:t>
      </w:r>
      <w:proofErr w:type="spellStart"/>
      <w:r w:rsidRPr="00FF13DB">
        <w:rPr>
          <w:rFonts w:ascii="Times New Roman" w:hAnsi="Times New Roman" w:cs="Times New Roman"/>
          <w:sz w:val="24"/>
          <w:szCs w:val="24"/>
        </w:rPr>
        <w:t>appropriációkkal</w:t>
      </w:r>
      <w:proofErr w:type="spellEnd"/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összhangban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>.</w:t>
      </w:r>
    </w:p>
    <w:p w14:paraId="1076E079" w14:textId="3B8E4AA3" w:rsidR="007C6B91" w:rsidRPr="00FF13DB" w:rsidRDefault="007C6B91" w:rsidP="00FF13DB">
      <w:pPr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 szabályzatban valamennyi nyelvtani hímnemben használt kifejezés az adott személy biológiai hím- vagy nőnemére egyaránt vonatkozik.</w:t>
      </w:r>
    </w:p>
    <w:p w14:paraId="7644BB43" w14:textId="77777777" w:rsidR="007C6B91" w:rsidRPr="00FF13DB" w:rsidRDefault="007C6B91" w:rsidP="00FF13DB">
      <w:pPr>
        <w:pStyle w:val="BodyText"/>
        <w:spacing w:line="232" w:lineRule="auto"/>
        <w:ind w:left="12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3EA8F" w14:textId="3117ECD1" w:rsidR="00EE0144" w:rsidRDefault="00FC54EA" w:rsidP="00FF13DB">
      <w:pPr>
        <w:pStyle w:val="BodyText"/>
        <w:spacing w:line="232" w:lineRule="auto"/>
        <w:ind w:left="12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Az eszközök keretösszege és odaítélésük módja</w:t>
      </w:r>
    </w:p>
    <w:p w14:paraId="7DE4CAB0" w14:textId="77777777" w:rsidR="00FF13DB" w:rsidRPr="00FF13DB" w:rsidRDefault="00FF13DB" w:rsidP="00FF13DB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F0EDF" w14:textId="3256F9FB" w:rsidR="00FC54EA" w:rsidRPr="00FF13DB" w:rsidRDefault="00FC54EA" w:rsidP="00FF13DB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2. szakasz</w:t>
      </w:r>
    </w:p>
    <w:p w14:paraId="4DC0CDD3" w14:textId="77777777" w:rsidR="00FC54EA" w:rsidRPr="00FF13DB" w:rsidRDefault="00FC54EA" w:rsidP="00FF13DB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B3170" w14:textId="63E0BA1E" w:rsidR="00FC54EA" w:rsidRPr="00FF13DB" w:rsidRDefault="00FC54EA" w:rsidP="00FF13DB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videófelügyeleti berendezések beszerzésére összesen 60.000.000,00 dinár kerül elkülönítésre, ebből 20.000.000,00 dinár az alapfokú, míg 40.000.000,00 dinár a középfokú nevelési-oktatási intézmények számára.</w:t>
      </w:r>
    </w:p>
    <w:p w14:paraId="3F92E0F9" w14:textId="5D7F96C3" w:rsidR="00B028EF" w:rsidRPr="00FF13DB" w:rsidRDefault="00FC54EA" w:rsidP="00FF13DB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 szakasz 1. bekezdésében foglalt eszközöket pályázat útján kell odaítélni, amelyet közzé kell tenni Vajdaság Autonóm Tartomány Hivatalos Lapjában, a Titkárság hivatalos honlapján, valamint a pályázatról szóló értesítést és a honlap címét, ahol a pályázat elérhető, a Szerb Köztársaság teljes területén terjesztett napilapok legalább egyikében is meg kell jelentetni.</w:t>
      </w:r>
    </w:p>
    <w:p w14:paraId="00CD90AB" w14:textId="58353F55" w:rsidR="00B028EF" w:rsidRPr="00FF13DB" w:rsidRDefault="00B028EF" w:rsidP="00FF13DB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pályázat, valamint a pályázatról és a pályázatot </w:t>
      </w:r>
      <w:proofErr w:type="spellStart"/>
      <w:r w:rsidRPr="00FF13DB">
        <w:rPr>
          <w:rFonts w:ascii="Times New Roman" w:hAnsi="Times New Roman" w:cs="Times New Roman"/>
          <w:sz w:val="24"/>
          <w:szCs w:val="24"/>
        </w:rPr>
        <w:t>közzétevő</w:t>
      </w:r>
      <w:proofErr w:type="spellEnd"/>
      <w:r w:rsidRPr="00FF13DB">
        <w:rPr>
          <w:rFonts w:ascii="Times New Roman" w:hAnsi="Times New Roman" w:cs="Times New Roman"/>
          <w:sz w:val="24"/>
          <w:szCs w:val="24"/>
        </w:rPr>
        <w:t xml:space="preserve"> honlapról szóló </w:t>
      </w:r>
      <w:r w:rsidRPr="00FF13DB">
        <w:rPr>
          <w:rFonts w:ascii="Times New Roman" w:hAnsi="Times New Roman" w:cs="Times New Roman"/>
          <w:sz w:val="24"/>
          <w:szCs w:val="24"/>
        </w:rPr>
        <w:lastRenderedPageBreak/>
        <w:t xml:space="preserve">tájékoztatás Vajdaság AT szerveinek hivatalos használatban lévő nemzeti kisebbségi – nemzeti közösségi nyelvein is </w:t>
      </w:r>
      <w:proofErr w:type="spellStart"/>
      <w:r w:rsidRPr="00FF13DB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FF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43E21" w14:textId="6715B579" w:rsidR="00FC54EA" w:rsidRPr="00FF13DB" w:rsidRDefault="00FC54EA" w:rsidP="00FF13DB">
      <w:pPr>
        <w:pStyle w:val="BodyText"/>
        <w:spacing w:line="228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pályázat tartalmazza a pályázati kiírás alapját képező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elnevezését, a pályázat alapján odaítélésre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0D0F2A27" w14:textId="24844FAB" w:rsidR="00FC54EA" w:rsidRPr="00FF13DB" w:rsidRDefault="00FC54EA" w:rsidP="00FF13DB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pályázatra benyújtott dokumentációt a Titkárság nem küldi vissza. </w:t>
      </w:r>
    </w:p>
    <w:p w14:paraId="30FB6CAF" w14:textId="40B0948B" w:rsidR="00EB567D" w:rsidRPr="00FF13DB" w:rsidRDefault="00EB567D" w:rsidP="00FF13DB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Titkárság fenntartja a jogot, hogy szükség esetén további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és információkat kérjen a pályázótól. Amennyiben a pályázó a hiánypótlási felhívásnak 8 napon belül nem tesz eleget, a Titkárság a pályázatot hiányosnak tekinti, és elutasítja.</w:t>
      </w:r>
    </w:p>
    <w:p w14:paraId="50AA9D9B" w14:textId="3B912AEE" w:rsidR="00B77056" w:rsidRPr="00FF13DB" w:rsidRDefault="00B77056" w:rsidP="00FF13DB">
      <w:pPr>
        <w:pStyle w:val="BodyText"/>
        <w:ind w:right="196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3E51" w14:textId="0CBBCA54" w:rsidR="00EE0144" w:rsidRDefault="00EE0144" w:rsidP="00FF13DB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Pályázati jogosultság</w:t>
      </w:r>
    </w:p>
    <w:p w14:paraId="1B4DAE2B" w14:textId="77777777" w:rsidR="00FF13DB" w:rsidRPr="00FF13DB" w:rsidRDefault="00FF13DB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28A28" w14:textId="7653B81A" w:rsidR="00EE0144" w:rsidRPr="00FF13DB" w:rsidRDefault="00EE0144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3. szakasz</w:t>
      </w:r>
    </w:p>
    <w:p w14:paraId="1D1B0D7B" w14:textId="77777777" w:rsidR="00EE0144" w:rsidRPr="00FF13DB" w:rsidRDefault="00EE0144" w:rsidP="00FF13DB">
      <w:pPr>
        <w:pStyle w:val="BodyText"/>
        <w:spacing w:before="9"/>
        <w:ind w:firstLine="720"/>
        <w:rPr>
          <w:rFonts w:ascii="Times New Roman" w:hAnsi="Times New Roman" w:cs="Times New Roman"/>
          <w:sz w:val="24"/>
          <w:szCs w:val="24"/>
        </w:rPr>
      </w:pPr>
    </w:p>
    <w:p w14:paraId="4B88A0D7" w14:textId="5FD84DDC" w:rsidR="009E6661" w:rsidRPr="00FF13DB" w:rsidRDefault="00B77056" w:rsidP="00FF13DB">
      <w:pPr>
        <w:spacing w:after="100" w:afterAutospacing="1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Az eszközök odaítélésére a Szerb Köztársaság, az autonóm tartomány vagy a helyi önkormányzatok által alapított, Vajdaság Autonóm Tartomány területén működő alap- és középfokú oktatási-nevelési intézmények rendelkeznek (a továbbiakban: felhasználók). </w:t>
      </w:r>
    </w:p>
    <w:p w14:paraId="2FBE4744" w14:textId="77777777" w:rsidR="00C907BB" w:rsidRPr="00FF13DB" w:rsidRDefault="00C907BB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6008E" w14:textId="0E1F5D33" w:rsidR="00EE0144" w:rsidRDefault="00EE0144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Pályázati kérelem</w:t>
      </w:r>
    </w:p>
    <w:p w14:paraId="64471C21" w14:textId="77777777" w:rsidR="00FF13DB" w:rsidRPr="00FF13DB" w:rsidRDefault="00FF13DB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BF3BB" w14:textId="4DB381A2" w:rsidR="00EE0144" w:rsidRPr="00FF13DB" w:rsidRDefault="00EE0144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4. szakasz</w:t>
      </w:r>
    </w:p>
    <w:p w14:paraId="5CE3E46D" w14:textId="77777777" w:rsidR="001A663B" w:rsidRPr="00FF13DB" w:rsidRDefault="001A663B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76A67" w14:textId="77777777" w:rsidR="00B94B6F" w:rsidRPr="00FF13DB" w:rsidRDefault="00B94B6F" w:rsidP="00FF13D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pályázati kérelmet írásban, a Titkárság honlapján közzétett egységes űrlapon kell benyújtani, a pályázat közzétételétől számított 15 napnál nem rövidebb határidőn belül.</w:t>
      </w:r>
    </w:p>
    <w:p w14:paraId="15F9B947" w14:textId="77777777" w:rsidR="00B94B6F" w:rsidRPr="00FF13DB" w:rsidRDefault="00B94B6F" w:rsidP="00FF13D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pályázó által benyújtható kérelmek száma nincs korlátozva, kivéve, ha a pályázati kiírás másként rendelkezik.</w:t>
      </w:r>
    </w:p>
    <w:p w14:paraId="1AAAD4DF" w14:textId="25D6627E" w:rsidR="006E728C" w:rsidRPr="00FF13DB" w:rsidRDefault="00077BF8" w:rsidP="00FF13DB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pályázati kérelemhez csatolandó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a Tartományi Titkárság a pályázati kiírásban határozza meg.</w:t>
      </w:r>
    </w:p>
    <w:p w14:paraId="41546529" w14:textId="525CB3C7" w:rsidR="00734774" w:rsidRPr="00FF13DB" w:rsidRDefault="00734774" w:rsidP="00FF13DB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pályázati kérelmek benyújtására 2025. január 29. és 2025. február 28. között van lehetőség.</w:t>
      </w:r>
    </w:p>
    <w:p w14:paraId="2C8D3C70" w14:textId="77777777" w:rsidR="00734774" w:rsidRPr="00FF13DB" w:rsidRDefault="00734774" w:rsidP="00FF13DB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FABF" w14:textId="170F1D72" w:rsidR="00EE0144" w:rsidRDefault="00EE0144" w:rsidP="00FF13DB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Pályázati bizottság</w:t>
      </w:r>
    </w:p>
    <w:p w14:paraId="39E950C4" w14:textId="77777777" w:rsidR="00FF13DB" w:rsidRPr="00FF13DB" w:rsidRDefault="00FF13DB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524AA" w14:textId="436B8BA2" w:rsidR="009E6661" w:rsidRPr="00FF13DB" w:rsidRDefault="00077BF8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5. szakasz</w:t>
      </w:r>
    </w:p>
    <w:p w14:paraId="0E4C4356" w14:textId="77777777" w:rsidR="006E728C" w:rsidRPr="00FF13DB" w:rsidRDefault="006E728C" w:rsidP="00FF13DB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C01E0" w14:textId="77777777" w:rsidR="00B028EF" w:rsidRPr="00FF13DB" w:rsidRDefault="00077BF8" w:rsidP="00FF13DB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Az oktatási teendőkért felelős tartományi titkár (a továbbiakban: tartományi titkár) a pályázat lebonyolítása céljából bizottságot hoz létre.</w:t>
      </w:r>
    </w:p>
    <w:p w14:paraId="4427DAF3" w14:textId="2676F888" w:rsidR="00F337F1" w:rsidRPr="00FF13DB" w:rsidRDefault="00077BF8" w:rsidP="00FF13DB">
      <w:pPr>
        <w:pStyle w:val="BodyText"/>
        <w:spacing w:before="1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14:paraId="48076F86" w14:textId="1C4537E3" w:rsidR="00F337F1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14:paraId="604E39F3" w14:textId="09F99196" w:rsidR="00F337F1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lastRenderedPageBreak/>
        <w:t xml:space="preserve">A bizottság tagja a pályázattal kapcsolatos első intézkedés foganatosítása előtt aláírja a nyilatkozatot. </w:t>
      </w:r>
    </w:p>
    <w:p w14:paraId="72D6474D" w14:textId="6B620544" w:rsidR="00FF13DB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és az összeférhetetlenség megállapítása esetén új, helyettes tagot jelöl ki a bizottságba.</w:t>
      </w:r>
    </w:p>
    <w:p w14:paraId="6CA73126" w14:textId="05FA0963" w:rsidR="0016435F" w:rsidRPr="00FF13DB" w:rsidRDefault="0016435F" w:rsidP="00FF13DB">
      <w:pPr>
        <w:widowControl/>
        <w:shd w:val="clear" w:color="auto" w:fill="FFFFFF"/>
        <w:autoSpaceDE/>
        <w:autoSpaceDN/>
        <w:spacing w:after="15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6. szakasz</w:t>
      </w:r>
    </w:p>
    <w:p w14:paraId="78814063" w14:textId="77777777" w:rsidR="00B028EF" w:rsidRPr="00FF13DB" w:rsidRDefault="00B028EF" w:rsidP="00FF13DB">
      <w:pPr>
        <w:spacing w:line="100" w:lineRule="atLeast"/>
        <w:ind w:left="-284" w:right="-431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kérelmek benyújtásának határidejét követően a bizottság hozzáfog a kérelmek elbírálásához.</w:t>
      </w:r>
    </w:p>
    <w:p w14:paraId="119000D1" w14:textId="77777777" w:rsidR="00B028EF" w:rsidRPr="00FF13DB" w:rsidRDefault="00B028EF" w:rsidP="00FF13DB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bizottság határozattal elutasítja a hiányos és szabálytalanul kitöltött kérelmeket, valamint azokat, amelyekben nem töltöttek ki minden kötelező mezőt (a nem kötelező mezők a kérelem űrlapján feltüntetésre kerültek), az aláíratlan vagy nem lepecsételt kérelmeket, illetve a késve benyújtott kérelmeket.</w:t>
      </w:r>
    </w:p>
    <w:p w14:paraId="5C7C064D" w14:textId="77777777" w:rsidR="00B028EF" w:rsidRPr="00FF13DB" w:rsidRDefault="00B028EF" w:rsidP="00FF13DB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bizottság határozattal elveti a nem engedélyezett kérelmeket, éspedig: </w:t>
      </w:r>
    </w:p>
    <w:p w14:paraId="1D0A908A" w14:textId="77777777" w:rsidR="00B028EF" w:rsidRPr="00FF13DB" w:rsidRDefault="00B028EF" w:rsidP="00FF13DB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az illetéktelen személyek, valamint a pályázatban nem előirányzott alanyok által benyújtott kérelmeket,</w:t>
      </w:r>
    </w:p>
    <w:p w14:paraId="3957CC6F" w14:textId="204881F6" w:rsidR="00B028EF" w:rsidRPr="00FF13DB" w:rsidRDefault="00B028EF" w:rsidP="00FF13DB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azokat a kérelmeket, amelyek nem vonatkoznak a jelen szabályzat 1. szakaszában foglalt rendeltetésekre,</w:t>
      </w:r>
    </w:p>
    <w:p w14:paraId="5FAB4137" w14:textId="09E814E6" w:rsidR="00B028EF" w:rsidRPr="00FF13DB" w:rsidRDefault="00B028EF" w:rsidP="00FF13DB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azon pályázók kérelmét, akik az előző évben odaítélt eszközök felhasználásáról szóló jelentést nem nyújtották be, vagy akiknél a jelentésből megállapítást nyer, hogy az eszközöket nem rendeltetésszerűen használták fel, továbbá elvetésre kerülnek azoknak a kérelmezőknek a kérelmei is, akik a Titkárság előző pályázatai szerinti kötelezettségeiket nem teljesítették, különösen, ha nem küldték el </w:t>
      </w:r>
      <w:r w:rsidR="00E7489C" w:rsidRPr="00FF13DB">
        <w:rPr>
          <w:rFonts w:ascii="Times New Roman" w:hAnsi="Times New Roman" w:cs="Times New Roman"/>
          <w:sz w:val="24"/>
          <w:szCs w:val="24"/>
        </w:rPr>
        <w:t>bizonyítékként</w:t>
      </w:r>
      <w:r w:rsidR="00E7489C" w:rsidRPr="00FF13DB">
        <w:rPr>
          <w:rFonts w:ascii="Times New Roman" w:hAnsi="Times New Roman" w:cs="Times New Roman"/>
          <w:sz w:val="24"/>
          <w:szCs w:val="24"/>
        </w:rPr>
        <w:t xml:space="preserve"> </w:t>
      </w:r>
      <w:r w:rsidRPr="00FF13DB">
        <w:rPr>
          <w:rFonts w:ascii="Times New Roman" w:hAnsi="Times New Roman" w:cs="Times New Roman"/>
          <w:sz w:val="24"/>
          <w:szCs w:val="24"/>
        </w:rPr>
        <w:t>a megvalósított tevékenységekről készült fényképeket és videókat,</w:t>
      </w:r>
    </w:p>
    <w:p w14:paraId="47F1BC50" w14:textId="31EAA5D6" w:rsidR="00B028EF" w:rsidRPr="00FF13DB" w:rsidRDefault="00B028EF" w:rsidP="00FF13DB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azon pályázók kérelmeit, akik az előző évben a videófelügyeleti berendezés beszerzéséről szóló leíró/pénzügyi jelentést nem nyújtották be az előirányzott határidőn belül, </w:t>
      </w:r>
    </w:p>
    <w:p w14:paraId="78FD6F03" w14:textId="77777777" w:rsidR="00E723FF" w:rsidRPr="00FF13DB" w:rsidRDefault="00E723FF" w:rsidP="00FF13DB">
      <w:pPr>
        <w:pStyle w:val="BodyText"/>
        <w:spacing w:line="230" w:lineRule="auto"/>
        <w:ind w:left="113" w:right="11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728D0F" w14:textId="1DEF0F59" w:rsidR="001A663B" w:rsidRPr="00FF13DB" w:rsidRDefault="00B028EF" w:rsidP="00FF13DB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kérelmező panasszal</w:t>
      </w:r>
      <w:r w:rsidR="00E7489C">
        <w:rPr>
          <w:rFonts w:ascii="Times New Roman" w:hAnsi="Times New Roman" w:cs="Times New Roman"/>
          <w:sz w:val="24"/>
          <w:szCs w:val="24"/>
        </w:rPr>
        <w:t xml:space="preserve"> élhet a kérelem elutasítására vonatkozó </w:t>
      </w:r>
      <w:r w:rsidRPr="00FF13DB">
        <w:rPr>
          <w:rFonts w:ascii="Times New Roman" w:hAnsi="Times New Roman" w:cs="Times New Roman"/>
          <w:sz w:val="24"/>
          <w:szCs w:val="24"/>
        </w:rPr>
        <w:t>határozattal szemben, éspedig a határozat kézhezvételétől számított 8 napon belül. A Titkárság a panaszra vonatkozó, indokolással ellátott döntést a panasz átvételét követő 15 napon belül hozza meg.</w:t>
      </w:r>
    </w:p>
    <w:p w14:paraId="5E79EC07" w14:textId="77777777" w:rsidR="0040201D" w:rsidRPr="00FF13DB" w:rsidRDefault="0040201D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9A6DD81" w14:textId="53AE3D7E" w:rsidR="00EE0144" w:rsidRPr="00FF13DB" w:rsidRDefault="00EE0144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Az eszközök odaítélésének mércéi</w:t>
      </w:r>
    </w:p>
    <w:p w14:paraId="3104DAEE" w14:textId="77777777" w:rsidR="004F595D" w:rsidRPr="00FF13DB" w:rsidRDefault="004F595D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9C926" w14:textId="7DEA42B1" w:rsidR="009E6661" w:rsidRPr="00FF13DB" w:rsidRDefault="006E728C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7. szakasz</w:t>
      </w:r>
    </w:p>
    <w:p w14:paraId="748E32E3" w14:textId="0E432322" w:rsidR="00487308" w:rsidRPr="00FF13DB" w:rsidRDefault="00487308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DECAD65" w14:textId="431E302D" w:rsidR="00487308" w:rsidRPr="00FF13DB" w:rsidRDefault="00487308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bizottság által megvitatott kérelmek a következő mércék szerint kerülnek rangsorolásra:  </w:t>
      </w:r>
    </w:p>
    <w:p w14:paraId="6BC4CDA9" w14:textId="6835D477" w:rsidR="00487308" w:rsidRPr="00FF13DB" w:rsidRDefault="00487308" w:rsidP="00FF13D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121"/>
        <w:gridCol w:w="1016"/>
      </w:tblGrid>
      <w:tr w:rsidR="00487308" w:rsidRPr="00FF13DB" w14:paraId="462E690A" w14:textId="77777777" w:rsidTr="00E7489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FF13DB" w:rsidRDefault="0048730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14:paraId="34E6B5D2" w14:textId="77777777" w:rsidR="00487308" w:rsidRPr="00FF13DB" w:rsidRDefault="0048730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FF13DB" w:rsidRDefault="0048730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FF13DB" w:rsidRDefault="0048730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  <w:p w14:paraId="4391A9DD" w14:textId="77777777" w:rsidR="00487308" w:rsidRPr="00FF13DB" w:rsidRDefault="0048730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B7DA8" w:rsidRPr="00FF13DB" w14:paraId="45EF39C1" w14:textId="77777777" w:rsidTr="00E7489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0CEEF6A4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5BF84914" w:rsidR="008B7DA8" w:rsidRPr="00FF13DB" w:rsidRDefault="008B7DA8" w:rsidP="00FF13DB">
            <w:pPr>
              <w:ind w:left="-1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 xml:space="preserve">A videófelügyeleti berendezés beszerzésének jelentősége a létesítményt használó diákok, tanárok és foglalkoztatottak biztonságának vonatkozásában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8B7DA8" w:rsidRPr="00FF13DB" w14:paraId="2BF124F1" w14:textId="77777777" w:rsidTr="00E7489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1E47D8DE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7F35B652" w:rsidR="008B7DA8" w:rsidRPr="00FF13DB" w:rsidRDefault="008B7DA8" w:rsidP="00FF13DB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 xml:space="preserve">A videófelügyeleti berendezés beszerzésének jelentősége a nevelő-oktató munkához szükséges minőségi </w:t>
            </w:r>
            <w:r w:rsidRPr="00FF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feltételek biztosítása szempontjából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</w:t>
            </w:r>
          </w:p>
        </w:tc>
      </w:tr>
      <w:tr w:rsidR="008B7DA8" w:rsidRPr="00FF13DB" w14:paraId="464B41E3" w14:textId="77777777" w:rsidTr="00E7489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726" w14:textId="32B311CE" w:rsidR="008B7DA8" w:rsidRPr="00FF13DB" w:rsidRDefault="004126C0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C76" w14:textId="0DB3D7C8" w:rsidR="008B7DA8" w:rsidRPr="00FF13DB" w:rsidRDefault="008B7DA8" w:rsidP="00FF13D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 xml:space="preserve">A projekt megvalósítása céljából foganatosított tevékenységek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359" w14:textId="03744D8C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8B7DA8" w:rsidRPr="00FF13DB" w14:paraId="7C903066" w14:textId="77777777" w:rsidTr="00E7489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17" w14:textId="750A5E41" w:rsidR="008B7DA8" w:rsidRPr="00FF13DB" w:rsidRDefault="004126C0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C3" w14:textId="0C1116F0" w:rsidR="008B7DA8" w:rsidRPr="00FF13DB" w:rsidRDefault="008B7DA8" w:rsidP="00FF13DB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 xml:space="preserve">A projekt megvalósításához szükséges biztosított eszközforrások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D3" w14:textId="5D47ACE2" w:rsidR="008B7DA8" w:rsidRPr="00FF13DB" w:rsidRDefault="008B7DA8" w:rsidP="00FF13DB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B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14:paraId="62103052" w14:textId="1995C195" w:rsidR="001A663B" w:rsidRPr="00FF13DB" w:rsidRDefault="001A663B" w:rsidP="00FF13DB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7497E23" w14:textId="0AAE76CC" w:rsidR="001A663B" w:rsidRPr="00FF13DB" w:rsidRDefault="001A663B" w:rsidP="00FF13DB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Döntéshozatal az eszközök odaítéléséről</w:t>
      </w:r>
    </w:p>
    <w:p w14:paraId="10EBEC2B" w14:textId="77777777" w:rsidR="00E7489C" w:rsidRDefault="00E7489C" w:rsidP="00FF13DB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C13CE5" w14:textId="71D1991D" w:rsidR="00F83D63" w:rsidRPr="00FF13DB" w:rsidRDefault="00F83D63" w:rsidP="00FF13DB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8. szakasz</w:t>
      </w:r>
    </w:p>
    <w:p w14:paraId="6049D05E" w14:textId="77777777" w:rsidR="00F83D63" w:rsidRPr="00FF13DB" w:rsidRDefault="00F83D63" w:rsidP="00FF13DB">
      <w:pPr>
        <w:widowControl/>
        <w:tabs>
          <w:tab w:val="left" w:pos="720"/>
        </w:tabs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52FA93" w14:textId="7F0085C6" w:rsidR="00F83D63" w:rsidRPr="00FF13DB" w:rsidRDefault="00386704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pályázatban és a szabályzatban meghatározott mércékkel összhangban a bizottság rangsorolja a pályázókat, és javaslatot tesz a pályázatban meghatározott eszközök elosztására. </w:t>
      </w:r>
    </w:p>
    <w:p w14:paraId="61975738" w14:textId="1D24608B" w:rsidR="008B7DA8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bizottság köteles az eszközök elosztására vonatkozó j</w:t>
      </w:r>
      <w:r w:rsidR="00E7489C">
        <w:rPr>
          <w:rFonts w:ascii="Times New Roman" w:hAnsi="Times New Roman" w:cs="Times New Roman"/>
          <w:sz w:val="24"/>
          <w:szCs w:val="24"/>
        </w:rPr>
        <w:t xml:space="preserve">avaslatot a kérelmek benyújtására megszabott </w:t>
      </w:r>
      <w:r w:rsidRPr="00FF13DB">
        <w:rPr>
          <w:rFonts w:ascii="Times New Roman" w:hAnsi="Times New Roman" w:cs="Times New Roman"/>
          <w:sz w:val="24"/>
          <w:szCs w:val="24"/>
        </w:rPr>
        <w:t>határid</w:t>
      </w:r>
      <w:r w:rsidR="00E7489C">
        <w:rPr>
          <w:rFonts w:ascii="Times New Roman" w:hAnsi="Times New Roman" w:cs="Times New Roman"/>
          <w:sz w:val="24"/>
          <w:szCs w:val="24"/>
        </w:rPr>
        <w:t>ő</w:t>
      </w:r>
      <w:r w:rsidRPr="00FF13DB">
        <w:rPr>
          <w:rFonts w:ascii="Times New Roman" w:hAnsi="Times New Roman" w:cs="Times New Roman"/>
          <w:sz w:val="24"/>
          <w:szCs w:val="24"/>
        </w:rPr>
        <w:t xml:space="preserve"> lejártától számított legfeljebb 60 napon belül elkészíteni, és a rangsorolási listával együtt benyújtani a tartományi titkárnak döntéshozatalra.</w:t>
      </w:r>
    </w:p>
    <w:p w14:paraId="52D8CF4E" w14:textId="77777777" w:rsidR="00E7489C" w:rsidRPr="00FF13DB" w:rsidRDefault="00E7489C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3CDCD6" w14:textId="4AE8D745" w:rsidR="00487308" w:rsidRPr="00FF13DB" w:rsidRDefault="00487308" w:rsidP="00FF13DB">
      <w:pPr>
        <w:spacing w:line="228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9. szakasz</w:t>
      </w:r>
    </w:p>
    <w:p w14:paraId="2DF0AF1F" w14:textId="77777777" w:rsidR="00487308" w:rsidRPr="00FF13DB" w:rsidRDefault="00487308" w:rsidP="00FF13DB">
      <w:pPr>
        <w:spacing w:before="11"/>
        <w:ind w:firstLine="720"/>
        <w:rPr>
          <w:rFonts w:ascii="Times New Roman" w:hAnsi="Times New Roman" w:cs="Times New Roman"/>
          <w:sz w:val="24"/>
          <w:szCs w:val="24"/>
        </w:rPr>
      </w:pPr>
    </w:p>
    <w:p w14:paraId="4CE704DE" w14:textId="77777777" w:rsidR="000212A0" w:rsidRPr="00FF13DB" w:rsidRDefault="00487308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tartományi titkár megvitatja a bizottság javaslatát és a rangsorolási listát, majd a bizottság javaslatának kézhezvételétől számított 30 napon belül határozattal dönt az eszközök kedvezményezettek részére történő odaítéléséről.</w:t>
      </w:r>
    </w:p>
    <w:p w14:paraId="5BBA74E7" w14:textId="77777777" w:rsidR="00487308" w:rsidRPr="00FF13DB" w:rsidRDefault="00487308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 szakasz 1. bekezdésében foglalt határozat végleges.</w:t>
      </w:r>
    </w:p>
    <w:p w14:paraId="1B23AC05" w14:textId="77777777" w:rsidR="00487308" w:rsidRPr="00FF13DB" w:rsidRDefault="00487308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 szakasz 1. bekezdésében foglalt, az odaítélt eszközökre vonatkozó táblázatos szemléltetést is tartalmazó határozatot közzé kell tenni a Tartományi Titkárság honlapján.</w:t>
      </w:r>
    </w:p>
    <w:p w14:paraId="3E5A1AB4" w14:textId="273377B7" w:rsidR="000212A0" w:rsidRPr="00FF13DB" w:rsidRDefault="000212A0" w:rsidP="00FF13DB">
      <w:pPr>
        <w:pStyle w:val="BodyText"/>
        <w:spacing w:line="230" w:lineRule="auto"/>
        <w:ind w:right="118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3546A" w14:textId="17986C05" w:rsidR="00306291" w:rsidRDefault="00306291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Szerződéskötés</w:t>
      </w:r>
    </w:p>
    <w:p w14:paraId="4D74C625" w14:textId="77777777" w:rsidR="00E7489C" w:rsidRPr="00FF13DB" w:rsidRDefault="00E7489C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9B39E" w14:textId="4C546503" w:rsidR="009E6661" w:rsidRPr="00FF13DB" w:rsidRDefault="00077BF8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10. szakasz</w:t>
      </w:r>
    </w:p>
    <w:p w14:paraId="6EAC6FF7" w14:textId="77777777" w:rsidR="009E6661" w:rsidRPr="00FF13DB" w:rsidRDefault="009E6661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504014" w14:textId="77777777" w:rsidR="009E6661" w:rsidRPr="00FF13DB" w:rsidRDefault="00077BF8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Tartományi Titkárság az eszközök odaítélésére vonatkozó kötelezettségét a költségvetési rendszert szabályozó törvény értelmében szerződés alapján vállalja.</w:t>
      </w:r>
    </w:p>
    <w:p w14:paraId="351266D0" w14:textId="77777777" w:rsidR="001A663B" w:rsidRPr="00FF13DB" w:rsidRDefault="001A663B" w:rsidP="00FF13D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6BEC" w14:textId="13E25A7A" w:rsidR="001A663B" w:rsidRDefault="001A663B" w:rsidP="00FF13D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Az odaítélt eszközök folyósítása</w:t>
      </w:r>
    </w:p>
    <w:p w14:paraId="6DB5B669" w14:textId="77777777" w:rsidR="00E7489C" w:rsidRPr="00FF13DB" w:rsidRDefault="00E7489C" w:rsidP="00FF13D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5641E" w14:textId="203DA516" w:rsidR="001A663B" w:rsidRPr="00FF13DB" w:rsidRDefault="001A663B" w:rsidP="00FF13D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11. szakasz</w:t>
      </w:r>
    </w:p>
    <w:p w14:paraId="408EC637" w14:textId="77777777" w:rsidR="001A663B" w:rsidRPr="00FF13DB" w:rsidRDefault="001A663B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17B551" w14:textId="225D9731" w:rsidR="000212A0" w:rsidRPr="00FF13DB" w:rsidRDefault="001A663B" w:rsidP="00FF13DB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DB">
        <w:rPr>
          <w:rFonts w:ascii="Times New Roman" w:hAnsi="Times New Roman" w:cs="Times New Roman"/>
          <w:bCs/>
          <w:sz w:val="24"/>
          <w:szCs w:val="24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FF13DB" w:rsidRDefault="000212A0" w:rsidP="00FF13DB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DB">
        <w:rPr>
          <w:rFonts w:ascii="Times New Roman" w:hAnsi="Times New Roman" w:cs="Times New Roman"/>
          <w:bCs/>
          <w:sz w:val="24"/>
          <w:szCs w:val="24"/>
        </w:rPr>
        <w:t>Ha a felhasználó nem írja alá a szerződést a Titkárság által meghatározott határidőn belül, úgy kell tekinteni, hogy a benyújtott kérelmétől elállt.</w:t>
      </w:r>
    </w:p>
    <w:p w14:paraId="4056F45D" w14:textId="4B9F2F8C" w:rsidR="001A663B" w:rsidRPr="00FF13DB" w:rsidRDefault="000212A0" w:rsidP="00E7489C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DB">
        <w:rPr>
          <w:rFonts w:ascii="Times New Roman" w:hAnsi="Times New Roman" w:cs="Times New Roman"/>
          <w:bCs/>
          <w:sz w:val="24"/>
          <w:szCs w:val="24"/>
        </w:rPr>
        <w:t>Ha a Titkárság befolyásán kívül eső okok miatt a jóváhagyott támogatás nem utalható át a felhasználók számlájára, a Titkárság jogosult a szerződés felmondására.</w:t>
      </w:r>
    </w:p>
    <w:p w14:paraId="4123F7F1" w14:textId="77777777" w:rsidR="00F83D63" w:rsidRPr="00FF13DB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95438C" w14:textId="34EFE7D9" w:rsidR="00F83D63" w:rsidRDefault="00F83D63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Az odaítélt eszközök felhasználása és a felhasználók kötelezettségei</w:t>
      </w:r>
    </w:p>
    <w:p w14:paraId="729E4F70" w14:textId="77777777" w:rsidR="00E7489C" w:rsidRPr="00FF13DB" w:rsidRDefault="00E7489C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D5475" w14:textId="6B5813CE" w:rsidR="00F83D63" w:rsidRPr="00FF13DB" w:rsidRDefault="00F83D63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12. szakasz</w:t>
      </w:r>
    </w:p>
    <w:p w14:paraId="27ADFD6C" w14:textId="77777777" w:rsidR="00F83D63" w:rsidRPr="00FF13DB" w:rsidRDefault="00F83D63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8DFE7E2" w14:textId="77777777" w:rsidR="00F83D63" w:rsidRPr="00FF13DB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felhasználó köteles az odaítélt eszközöket rendeltetés- és jogszerűen használni, a fel nem használt eszközöket pedig Vajdaság AT költségvetésébe visszajuttatni.</w:t>
      </w:r>
    </w:p>
    <w:p w14:paraId="20CFA62A" w14:textId="77777777" w:rsidR="00F83D63" w:rsidRPr="00FF13DB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lastRenderedPageBreak/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</w:t>
      </w:r>
    </w:p>
    <w:p w14:paraId="592663A9" w14:textId="77777777" w:rsidR="00F83D63" w:rsidRPr="00FF13DB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30CA3265" w14:textId="505B2933" w:rsidR="00F83D63" w:rsidRPr="00FF13DB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Ha a felhasználó a jelen szakasz 2. bekezdésében foglalt jelentést nem nyújtja be, a következő videófelügyeleti berendezés beszerzésére kiírt pályázaton az odaítélendő eszközökre nem jogosult pályázatot benyújtani.</w:t>
      </w:r>
    </w:p>
    <w:p w14:paraId="6BFB0729" w14:textId="3E5A7333" w:rsidR="00473CA2" w:rsidRDefault="00F83D63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Ha gyanú merül fel, hogy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14:paraId="2F023A94" w14:textId="77777777" w:rsidR="00E7489C" w:rsidRPr="00FF13DB" w:rsidRDefault="00E7489C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96D3B3" w14:textId="77777777" w:rsidR="00F83D63" w:rsidRPr="00FF13DB" w:rsidRDefault="00F83D63" w:rsidP="00FF13DB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3DB">
        <w:rPr>
          <w:rFonts w:ascii="Times New Roman" w:hAnsi="Times New Roman" w:cs="Times New Roman"/>
          <w:b/>
          <w:bCs/>
          <w:sz w:val="24"/>
          <w:szCs w:val="24"/>
        </w:rPr>
        <w:t>A megvalósítás nyomon követése</w:t>
      </w:r>
    </w:p>
    <w:p w14:paraId="0F8BFEF3" w14:textId="73F84E36" w:rsidR="00B94B6F" w:rsidRPr="00FF13DB" w:rsidRDefault="00F83D63" w:rsidP="00FF13DB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13. szakasz</w:t>
      </w:r>
    </w:p>
    <w:p w14:paraId="5ABF3241" w14:textId="4DEA8258" w:rsidR="00B94B6F" w:rsidRPr="00FF13DB" w:rsidRDefault="00B94B6F" w:rsidP="00FF13D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Titkárság nyomon követi a videófelügyeleti berendezés beszerzésének megvalósítását, amelyre az eszközöket odaítélték.</w:t>
      </w:r>
    </w:p>
    <w:p w14:paraId="04889C83" w14:textId="03501620" w:rsidR="00B94B6F" w:rsidRPr="00FF13DB" w:rsidRDefault="00B94B6F" w:rsidP="00FF13D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megvalósítás nyomon követése a következőket foglalja magában:</w:t>
      </w:r>
    </w:p>
    <w:p w14:paraId="07E905DD" w14:textId="77777777" w:rsidR="00B94B6F" w:rsidRPr="00FF13DB" w:rsidRDefault="00B94B6F" w:rsidP="00FF13DB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jelentések áttekintését a Titkárság részéről,</w:t>
      </w:r>
    </w:p>
    <w:p w14:paraId="1192B293" w14:textId="77777777" w:rsidR="00B94B6F" w:rsidRPr="00FF13DB" w:rsidRDefault="00B94B6F" w:rsidP="00FF13DB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Titkárság képviselőjének monitoring látogatásait,</w:t>
      </w:r>
    </w:p>
    <w:p w14:paraId="43D96939" w14:textId="4A0ECE55" w:rsidR="00B94B6F" w:rsidRPr="00FF13DB" w:rsidRDefault="00B94B6F" w:rsidP="00FF13DB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pályázó kötelezettségét, hogy a videófelügyeleti berendezés beszerzésének megvalósítása során keletkezett lényeges dokumentációba betekintést biztosítson a Titkárság képviselői számára,</w:t>
      </w:r>
    </w:p>
    <w:p w14:paraId="06A695EA" w14:textId="77777777" w:rsidR="00B94B6F" w:rsidRPr="00FF13DB" w:rsidRDefault="00B94B6F" w:rsidP="00FF13DB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adatok beszerzését a pályázótól,</w:t>
      </w:r>
    </w:p>
    <w:p w14:paraId="3FD1DC31" w14:textId="77777777" w:rsidR="00B94B6F" w:rsidRPr="00FF13DB" w:rsidRDefault="00B94B6F" w:rsidP="00FF13DB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szerződésben előirányzott egyéb tevékenységeket.</w:t>
      </w:r>
    </w:p>
    <w:p w14:paraId="53FD8CC1" w14:textId="4936692A" w:rsidR="000212A0" w:rsidRPr="00FF13DB" w:rsidRDefault="00B94B6F" w:rsidP="00FF13D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</w:t>
      </w:r>
      <w:r w:rsidR="00E7489C">
        <w:rPr>
          <w:rFonts w:ascii="Times New Roman" w:hAnsi="Times New Roman" w:cs="Times New Roman"/>
          <w:sz w:val="24"/>
          <w:szCs w:val="24"/>
        </w:rPr>
        <w:t>pályázó</w:t>
      </w:r>
      <w:r w:rsidRPr="00FF13DB">
        <w:rPr>
          <w:rFonts w:ascii="Times New Roman" w:hAnsi="Times New Roman" w:cs="Times New Roman"/>
          <w:sz w:val="24"/>
          <w:szCs w:val="24"/>
        </w:rPr>
        <w:t xml:space="preserve"> köteles lehetővé tenni a Titkárság számára a videófelügyeleti berendezés beszerzésének nyomon követését.</w:t>
      </w:r>
    </w:p>
    <w:p w14:paraId="3EBC37DA" w14:textId="53192CEB" w:rsidR="00F83D63" w:rsidRPr="00FF13DB" w:rsidRDefault="00F83D63" w:rsidP="00FF13DB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14. szakasz</w:t>
      </w:r>
    </w:p>
    <w:p w14:paraId="1B0080B3" w14:textId="17FD04C3" w:rsidR="00473CA2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bCs/>
          <w:sz w:val="24"/>
          <w:szCs w:val="24"/>
        </w:rPr>
        <w:t>A videófelügyeleti berendezések beszerzésének nyomon követése érdekében a Titkárság monitoring látogatásokat szervezhet.</w:t>
      </w:r>
    </w:p>
    <w:p w14:paraId="6B43D201" w14:textId="6161EF5F" w:rsidR="00473CA2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bCs/>
          <w:sz w:val="24"/>
          <w:szCs w:val="24"/>
        </w:rPr>
        <w:t xml:space="preserve">A hat hónapnál hosszabb ideig tartó projektek esetében, amelyekre a jóváhagyott eszközök értéke meghaladja az 500.000,00 dinárt, valamint egy évnél hosszabb ideig tartó projektek esetében a Titkárság a projekt megvalósításának </w:t>
      </w:r>
      <w:r w:rsidR="00E7489C">
        <w:rPr>
          <w:rFonts w:ascii="Times New Roman" w:hAnsi="Times New Roman" w:cs="Times New Roman"/>
          <w:bCs/>
          <w:sz w:val="24"/>
          <w:szCs w:val="24"/>
        </w:rPr>
        <w:t>–</w:t>
      </w:r>
      <w:r w:rsidRPr="00FF13DB">
        <w:rPr>
          <w:rFonts w:ascii="Times New Roman" w:hAnsi="Times New Roman" w:cs="Times New Roman"/>
          <w:bCs/>
          <w:sz w:val="24"/>
          <w:szCs w:val="24"/>
        </w:rPr>
        <w:t xml:space="preserve"> a videófelügyeleti berendezések beszerzésének </w:t>
      </w:r>
      <w:r w:rsidR="00E7489C">
        <w:rPr>
          <w:rFonts w:ascii="Times New Roman" w:hAnsi="Times New Roman" w:cs="Times New Roman"/>
          <w:bCs/>
          <w:sz w:val="24"/>
          <w:szCs w:val="24"/>
        </w:rPr>
        <w:t>–</w:t>
      </w:r>
      <w:r w:rsidRPr="00FF13DB">
        <w:rPr>
          <w:rFonts w:ascii="Times New Roman" w:hAnsi="Times New Roman" w:cs="Times New Roman"/>
          <w:bCs/>
          <w:sz w:val="24"/>
          <w:szCs w:val="24"/>
        </w:rPr>
        <w:t xml:space="preserve"> időtartama alatt legalább egy alkalommal, illetve évente legalább egy alkalommal monitoring látogatást tesz.</w:t>
      </w:r>
    </w:p>
    <w:p w14:paraId="745C6A6E" w14:textId="130EC5A1" w:rsidR="00857520" w:rsidRPr="00FF13DB" w:rsidRDefault="00473CA2" w:rsidP="00FF13DB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Titkárság a monitoring látogatásról jelentést készít, a látogatástól számított 10 napos határidőn belül.</w:t>
      </w:r>
    </w:p>
    <w:p w14:paraId="3347C295" w14:textId="05290B39" w:rsidR="00306291" w:rsidRDefault="00306291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DB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12A038EA" w14:textId="77777777" w:rsidR="00E7489C" w:rsidRPr="00FF13DB" w:rsidRDefault="00E7489C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0369" w14:textId="55443673" w:rsidR="009E6661" w:rsidRPr="00FF13DB" w:rsidRDefault="00077BF8" w:rsidP="00FF13DB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15. szakasz</w:t>
      </w:r>
    </w:p>
    <w:p w14:paraId="426925AB" w14:textId="012FCF93" w:rsidR="00BF7D9E" w:rsidRPr="00FF13DB" w:rsidRDefault="00BF7D9E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8C40AC" w14:textId="77777777" w:rsidR="00BF7D9E" w:rsidRPr="00FF13DB" w:rsidRDefault="00BF7D9E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A jelen szabályzat a Vajdaság Autonóm Tartomány Hivatalos Lapjában való közzétételének napján lép hatályba, és a Tartományi Oktatási, Jogalkotási, Közigazgatási és Nemzeti Kisebbségi – Nemzeti Közösségi Titkárság hivatalos honlapján is közzétételre kerül.</w:t>
      </w:r>
    </w:p>
    <w:p w14:paraId="0F9E9E6B" w14:textId="77777777" w:rsidR="00BF7D9E" w:rsidRPr="00FF13DB" w:rsidRDefault="00BF7D9E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1E0796" w14:textId="5411CA0C" w:rsidR="00DA5F48" w:rsidRPr="00FF13DB" w:rsidRDefault="00DA5F48" w:rsidP="00FF1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A jelen szabályzat hatálybalépésének napján hatályát veszti a Tartományi Oktatási, </w:t>
      </w:r>
      <w:r w:rsidRPr="00FF13DB">
        <w:rPr>
          <w:rFonts w:ascii="Times New Roman" w:hAnsi="Times New Roman" w:cs="Times New Roman"/>
          <w:sz w:val="24"/>
          <w:szCs w:val="24"/>
        </w:rPr>
        <w:lastRenderedPageBreak/>
        <w:t xml:space="preserve">Jogalkotási, Közigazgatási és Nemzeti Kisebbségi – Nemzeti Közösségi Titkárság költségvetési eszközeinek a Vajdaság </w:t>
      </w:r>
      <w:r w:rsidR="00E7489C">
        <w:rPr>
          <w:rFonts w:ascii="Times New Roman" w:hAnsi="Times New Roman" w:cs="Times New Roman"/>
          <w:sz w:val="24"/>
          <w:szCs w:val="24"/>
        </w:rPr>
        <w:t xml:space="preserve">Autonóm Tartomány területén működő </w:t>
      </w:r>
      <w:r w:rsidRPr="00FF13DB">
        <w:rPr>
          <w:rFonts w:ascii="Times New Roman" w:hAnsi="Times New Roman" w:cs="Times New Roman"/>
          <w:sz w:val="24"/>
          <w:szCs w:val="24"/>
        </w:rPr>
        <w:t>alap- és középfokú nevelési</w:t>
      </w:r>
      <w:r w:rsidR="00E7489C">
        <w:rPr>
          <w:rFonts w:ascii="Times New Roman" w:hAnsi="Times New Roman" w:cs="Times New Roman"/>
          <w:sz w:val="24"/>
          <w:szCs w:val="24"/>
        </w:rPr>
        <w:t>-</w:t>
      </w:r>
      <w:r w:rsidR="00E7489C" w:rsidRPr="00FF13DB">
        <w:rPr>
          <w:rFonts w:ascii="Times New Roman" w:hAnsi="Times New Roman" w:cs="Times New Roman"/>
          <w:sz w:val="24"/>
          <w:szCs w:val="24"/>
        </w:rPr>
        <w:t>oktatási</w:t>
      </w:r>
      <w:r w:rsidRPr="00FF13DB">
        <w:rPr>
          <w:rFonts w:ascii="Times New Roman" w:hAnsi="Times New Roman" w:cs="Times New Roman"/>
          <w:sz w:val="24"/>
          <w:szCs w:val="24"/>
        </w:rPr>
        <w:t xml:space="preserve">, valamint diákjóléti intézmények infrastruktúrája korszerűsítésének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finanszírozására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és társfinanszírozására való odaítéléséről szóló szabályzat (VAT Hivatalos Lapja, 7/2023. és 5/2024. szám).</w:t>
      </w:r>
    </w:p>
    <w:p w14:paraId="61639DC3" w14:textId="47221296" w:rsidR="009E6661" w:rsidRPr="00FF13DB" w:rsidRDefault="009E6661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5A8262B" w14:textId="77777777" w:rsidR="009E6661" w:rsidRPr="00FF13DB" w:rsidRDefault="009E6661" w:rsidP="00FF13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ECD21C7" w14:textId="47DA3900" w:rsidR="009E6661" w:rsidRDefault="00077BF8" w:rsidP="00FF13D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TARTOMÁNYI OKTATÁSI, JOGALKOTÁSI, KÖZIGAZGATÁSI </w:t>
      </w:r>
      <w:proofErr w:type="gramStart"/>
      <w:r w:rsidRPr="00FF13DB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NEMZETI KISEBBSÉGI </w:t>
      </w:r>
      <w:r w:rsidR="001A0086">
        <w:rPr>
          <w:rFonts w:ascii="Times New Roman" w:hAnsi="Times New Roman" w:cs="Times New Roman"/>
          <w:sz w:val="24"/>
          <w:szCs w:val="24"/>
        </w:rPr>
        <w:t>–</w:t>
      </w:r>
      <w:r w:rsidRPr="00FF13DB">
        <w:rPr>
          <w:rFonts w:ascii="Times New Roman" w:hAnsi="Times New Roman" w:cs="Times New Roman"/>
          <w:sz w:val="24"/>
          <w:szCs w:val="24"/>
        </w:rPr>
        <w:t xml:space="preserve"> NEMZETI KÖZÖSSÉGI TITKÁRSÁG</w:t>
      </w:r>
    </w:p>
    <w:p w14:paraId="19C99DC1" w14:textId="77777777" w:rsidR="001A0086" w:rsidRPr="00FF13DB" w:rsidRDefault="001A0086" w:rsidP="00FF13D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E6BB169" w14:textId="727D6C63" w:rsidR="00077BF8" w:rsidRPr="00FF13DB" w:rsidRDefault="00077BF8" w:rsidP="001A0086">
      <w:pPr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Szám: 000218517 2025 09427 001 001 000 001</w:t>
      </w:r>
    </w:p>
    <w:p w14:paraId="186AA88D" w14:textId="6D2DFE78" w:rsidR="006420A7" w:rsidRPr="00FF13DB" w:rsidRDefault="00077BF8" w:rsidP="001A0086">
      <w:pPr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>Újvidék, 2025. január 28.</w:t>
      </w:r>
    </w:p>
    <w:p w14:paraId="4ED0FB32" w14:textId="253E845F" w:rsidR="006420A7" w:rsidRPr="00FF13DB" w:rsidRDefault="006420A7" w:rsidP="00FF13DB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6197CD8" w14:textId="6A68EB1A" w:rsidR="00232930" w:rsidRDefault="00232930" w:rsidP="001A0086">
      <w:pPr>
        <w:ind w:left="4956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F13DB">
        <w:rPr>
          <w:rFonts w:ascii="Times New Roman" w:hAnsi="Times New Roman" w:cs="Times New Roman"/>
          <w:sz w:val="24"/>
          <w:szCs w:val="24"/>
        </w:rPr>
        <w:t xml:space="preserve">   </w:t>
      </w:r>
      <w:r w:rsidRPr="00FF13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13DB">
        <w:rPr>
          <w:rFonts w:ascii="Times New Roman" w:hAnsi="Times New Roman" w:cs="Times New Roman"/>
          <w:sz w:val="24"/>
          <w:szCs w:val="24"/>
        </w:rPr>
        <w:t>Ótott</w:t>
      </w:r>
      <w:proofErr w:type="spellEnd"/>
      <w:r w:rsidRPr="00FF13DB">
        <w:rPr>
          <w:rFonts w:ascii="Times New Roman" w:hAnsi="Times New Roman" w:cs="Times New Roman"/>
          <w:sz w:val="24"/>
          <w:szCs w:val="24"/>
        </w:rPr>
        <w:t xml:space="preserve"> Róbert</w:t>
      </w:r>
    </w:p>
    <w:p w14:paraId="5610464C" w14:textId="4965A322" w:rsidR="001A0086" w:rsidRDefault="001A0086" w:rsidP="001A0086">
      <w:pPr>
        <w:ind w:left="4956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F81274D" w14:textId="04732AA1" w:rsidR="001A0086" w:rsidRPr="00FF13DB" w:rsidRDefault="001A0086" w:rsidP="001A0086">
      <w:pPr>
        <w:widowControl/>
        <w:autoSpaceDE/>
        <w:autoSpaceDN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FF13DB">
        <w:rPr>
          <w:rFonts w:ascii="Times New Roman" w:hAnsi="Times New Roman" w:cs="Times New Roman"/>
          <w:sz w:val="24"/>
          <w:szCs w:val="24"/>
        </w:rPr>
        <w:t>artományi</w:t>
      </w:r>
      <w:proofErr w:type="gramEnd"/>
      <w:r w:rsidRPr="00FF13DB">
        <w:rPr>
          <w:rFonts w:ascii="Times New Roman" w:hAnsi="Times New Roman" w:cs="Times New Roman"/>
          <w:sz w:val="24"/>
          <w:szCs w:val="24"/>
        </w:rPr>
        <w:t xml:space="preserve"> titkár</w:t>
      </w:r>
    </w:p>
    <w:p w14:paraId="433AE904" w14:textId="51371FDB" w:rsidR="009E6661" w:rsidRPr="00FF13DB" w:rsidRDefault="009E6661" w:rsidP="001A00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6661" w:rsidRPr="00FF13DB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2EF1"/>
    <w:rsid w:val="00003717"/>
    <w:rsid w:val="000212A0"/>
    <w:rsid w:val="000360F1"/>
    <w:rsid w:val="00042919"/>
    <w:rsid w:val="000450B0"/>
    <w:rsid w:val="00077BF8"/>
    <w:rsid w:val="001135FD"/>
    <w:rsid w:val="0012255F"/>
    <w:rsid w:val="00151483"/>
    <w:rsid w:val="0016435F"/>
    <w:rsid w:val="001A0086"/>
    <w:rsid w:val="001A663B"/>
    <w:rsid w:val="001D2708"/>
    <w:rsid w:val="001F4C89"/>
    <w:rsid w:val="00201DEA"/>
    <w:rsid w:val="002277E8"/>
    <w:rsid w:val="00232930"/>
    <w:rsid w:val="002907AC"/>
    <w:rsid w:val="00296313"/>
    <w:rsid w:val="002B256C"/>
    <w:rsid w:val="002D2469"/>
    <w:rsid w:val="00306291"/>
    <w:rsid w:val="00331179"/>
    <w:rsid w:val="00386704"/>
    <w:rsid w:val="0040201D"/>
    <w:rsid w:val="004126C0"/>
    <w:rsid w:val="00422898"/>
    <w:rsid w:val="00473CA2"/>
    <w:rsid w:val="00487308"/>
    <w:rsid w:val="004F595D"/>
    <w:rsid w:val="00576571"/>
    <w:rsid w:val="005858DE"/>
    <w:rsid w:val="00594A85"/>
    <w:rsid w:val="005B54CA"/>
    <w:rsid w:val="006052F7"/>
    <w:rsid w:val="006420A7"/>
    <w:rsid w:val="00684BD2"/>
    <w:rsid w:val="006E728C"/>
    <w:rsid w:val="00723F6C"/>
    <w:rsid w:val="00734774"/>
    <w:rsid w:val="007C6B91"/>
    <w:rsid w:val="00841CDA"/>
    <w:rsid w:val="008553F0"/>
    <w:rsid w:val="00857520"/>
    <w:rsid w:val="00865828"/>
    <w:rsid w:val="008B7DA8"/>
    <w:rsid w:val="008E6E7F"/>
    <w:rsid w:val="00935AB9"/>
    <w:rsid w:val="00954094"/>
    <w:rsid w:val="0098076F"/>
    <w:rsid w:val="009E6661"/>
    <w:rsid w:val="009F2B0C"/>
    <w:rsid w:val="00A94642"/>
    <w:rsid w:val="00AC1981"/>
    <w:rsid w:val="00AD6987"/>
    <w:rsid w:val="00AF6A50"/>
    <w:rsid w:val="00B01F26"/>
    <w:rsid w:val="00B028EF"/>
    <w:rsid w:val="00B77056"/>
    <w:rsid w:val="00B94B6F"/>
    <w:rsid w:val="00BF7D9E"/>
    <w:rsid w:val="00C907BB"/>
    <w:rsid w:val="00CA1C40"/>
    <w:rsid w:val="00DA5F48"/>
    <w:rsid w:val="00E171C5"/>
    <w:rsid w:val="00E625F4"/>
    <w:rsid w:val="00E720D4"/>
    <w:rsid w:val="00E723FF"/>
    <w:rsid w:val="00E7489C"/>
    <w:rsid w:val="00EB567D"/>
    <w:rsid w:val="00EE0144"/>
    <w:rsid w:val="00F10ECE"/>
    <w:rsid w:val="00F14297"/>
    <w:rsid w:val="00F337F1"/>
    <w:rsid w:val="00F83D63"/>
    <w:rsid w:val="00FC54EA"/>
    <w:rsid w:val="00FF13DB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1555</Words>
  <Characters>11376</Characters>
  <Application>Microsoft Office Word</Application>
  <DocSecurity>0</DocSecurity>
  <Lines>277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Sabo Orsolja</cp:lastModifiedBy>
  <cp:revision>5</cp:revision>
  <cp:lastPrinted>2025-01-27T10:16:00Z</cp:lastPrinted>
  <dcterms:created xsi:type="dcterms:W3CDTF">2025-01-29T07:40:00Z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