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Podľa článku 185 odsek 1 a v súvislosti s článkom 28 odsek 5 bod 1 a odsek 6 Zákona o základoch systému výchovy a vzdelávania (vestník Službeni glasnik RS č. 88/17, 27/18 – iný zákon, 10/2019, 27/2018 – iný zákon, 6/2020, 129/2021 a 92/23), článku 15 a 16 odsek 2, článku 24 odsek 2 a článku 37 odsek 4 Pokrajinského parlamentného uznesenia o pokrajinskej správe (Úradný vestník AP Vojvodiny č. 37/14, 54/14 – i. uznesenie, 37/16, 29/17, 24/2019, 66/2020 a 38/2021) pokrajinský tajomník vzdelávania, predpisov, správy a národnostných menšín – národnostných spoločenstiev vynáša: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PRAVIDLÁ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ZMIEN PRAVIDIEL ŠKOLSKÉHO KALENDÁRA PRE ZÁKLADNÉ ŠKOLY SO SÍDLOM </w:t>
      </w:r>
      <w:r w:rsidR="00D918A6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NA ÚZEMÍ AUTONÓMNEJ POKRAJINY VOJVODINY </w:t>
      </w:r>
      <w:r w:rsidR="00D918A6">
        <w:rPr>
          <w:rFonts w:ascii="Times New Roman" w:hAnsi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/>
          <w:b/>
        </w:rPr>
        <w:t xml:space="preserve">NA ŠKOLSKÝ ROK 2024/2025 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1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12F57" w:rsidRPr="003E353C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Pravidlách školského kalendára pre základné školy so sídlom na území Autonómnej pokrajiny Vojvodiny na školský rok 2024/2025 (Úradný vestník AP Vojvodiny č. 27/2024, 36/2024) v článku 2 odse</w:t>
      </w:r>
      <w:r w:rsidR="00D918A6">
        <w:rPr>
          <w:rFonts w:ascii="Times New Roman" w:hAnsi="Times New Roman"/>
        </w:rPr>
        <w:t>k 1 sa slová: „</w:t>
      </w:r>
      <w:r>
        <w:rPr>
          <w:rFonts w:ascii="Times New Roman" w:hAnsi="Times New Roman"/>
        </w:rPr>
        <w:t>vykonávajú sa v 36 päťdňových vyučovacích týždňo</w:t>
      </w:r>
      <w:r w:rsidR="00D918A6">
        <w:rPr>
          <w:rFonts w:ascii="Times New Roman" w:hAnsi="Times New Roman"/>
        </w:rPr>
        <w:t>ch, t. j. 180 vyučovacích dňoch“ nahrádzajú slovami „</w:t>
      </w:r>
      <w:r>
        <w:rPr>
          <w:rFonts w:ascii="Times New Roman" w:hAnsi="Times New Roman"/>
        </w:rPr>
        <w:t>vykonávajú sa v 35 päťdňových vyučovacích týždňoch a jednom d</w:t>
      </w:r>
      <w:r w:rsidR="00D918A6">
        <w:rPr>
          <w:rFonts w:ascii="Times New Roman" w:hAnsi="Times New Roman"/>
        </w:rPr>
        <w:t>ni, t. j. 176 vyučovacích dňoch“</w:t>
      </w:r>
      <w:r>
        <w:rPr>
          <w:rFonts w:ascii="Times New Roman" w:hAnsi="Times New Roman"/>
        </w:rPr>
        <w:t>.</w:t>
      </w:r>
    </w:p>
    <w:p w:rsidR="00D954C4" w:rsidRPr="003E353C" w:rsidRDefault="00D954C4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  <w:t xml:space="preserve">V článku 2 odsek 2 sa slová: </w:t>
      </w:r>
      <w:r w:rsidR="00D918A6">
        <w:rPr>
          <w:rFonts w:ascii="Times New Roman" w:hAnsi="Times New Roman"/>
        </w:rPr>
        <w:t>„</w:t>
      </w:r>
      <w:r>
        <w:rPr>
          <w:rFonts w:ascii="Times New Roman" w:hAnsi="Times New Roman"/>
        </w:rPr>
        <w:t>vykonáva sa v 34 päťdňových vyučovacích týždňo</w:t>
      </w:r>
      <w:r w:rsidR="00D918A6">
        <w:rPr>
          <w:rFonts w:ascii="Times New Roman" w:hAnsi="Times New Roman"/>
        </w:rPr>
        <w:t>ch, t. j. 170 vyučovacích dňoch“ nahrádzajú slovami „</w:t>
      </w:r>
      <w:r>
        <w:rPr>
          <w:rFonts w:ascii="Times New Roman" w:hAnsi="Times New Roman"/>
        </w:rPr>
        <w:t>uskutočňuje sa v 33 päťdňových vyučovacích týždňoch a jednom d</w:t>
      </w:r>
      <w:r w:rsidR="00D918A6">
        <w:rPr>
          <w:rFonts w:ascii="Times New Roman" w:hAnsi="Times New Roman"/>
        </w:rPr>
        <w:t>ni, t. j. 166 vyučovacích dňoch“</w:t>
      </w:r>
      <w:r>
        <w:rPr>
          <w:rFonts w:ascii="Times New Roman" w:hAnsi="Times New Roman"/>
        </w:rPr>
        <w:t>.</w:t>
      </w:r>
    </w:p>
    <w:p w:rsidR="00EF21F7" w:rsidRPr="003E353C" w:rsidRDefault="00DE060F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</w: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2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EF21F7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3 odsek 3 sa mení a znie takto: </w:t>
      </w:r>
    </w:p>
    <w:p w:rsidR="00E862D5" w:rsidRPr="003E353C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„Druhý polrok sa začína v pondelok 20. januára 2025 a končí sa:</w:t>
      </w:r>
    </w:p>
    <w:p w:rsidR="0088175B" w:rsidRPr="003E353C" w:rsidRDefault="00E862D5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– v piatok 30. mája 2025 pre žiakov ôsmeho ročníka a má 87 vyučovacích dní a</w:t>
      </w:r>
    </w:p>
    <w:p w:rsidR="00DE060F" w:rsidRPr="003E353C" w:rsidRDefault="0088175B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– v piatok 13. júna 2025 pre žiakov od prvého po siedmy</w:t>
      </w:r>
      <w:r w:rsidR="00D918A6">
        <w:rPr>
          <w:rFonts w:ascii="Times New Roman" w:hAnsi="Times New Roman"/>
        </w:rPr>
        <w:t xml:space="preserve"> ročník a má 97 vyučovacích dní</w:t>
      </w:r>
      <w:r>
        <w:rPr>
          <w:rFonts w:ascii="Times New Roman" w:hAnsi="Times New Roman"/>
        </w:rPr>
        <w:t>“.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3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Pr="00D918A6" w:rsidRDefault="00D918A6" w:rsidP="00D918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4 odsek 3 </w:t>
      </w:r>
      <w:r w:rsidR="00EF21F7">
        <w:rPr>
          <w:rFonts w:ascii="Times New Roman" w:hAnsi="Times New Roman"/>
        </w:rPr>
        <w:t xml:space="preserve">slová: „končí sa v pondelok 13. januára 2025“ nahrádzajú </w:t>
      </w:r>
      <w:r>
        <w:rPr>
          <w:rFonts w:ascii="Times New Roman" w:hAnsi="Times New Roman"/>
        </w:rPr>
        <w:t xml:space="preserve">sa </w:t>
      </w:r>
      <w:r w:rsidR="00EF21F7">
        <w:rPr>
          <w:rFonts w:ascii="Times New Roman" w:hAnsi="Times New Roman"/>
        </w:rPr>
        <w:t>slovami: „končí sa v piatok 17. januára 2025“.</w:t>
      </w: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4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Tabuľkové zobrazenie školského kalendára pre základné školy so sídlom na území Autonómnej pokrajiny Vojvodiny na škol</w:t>
      </w:r>
      <w:bookmarkStart w:id="0" w:name="_GoBack"/>
      <w:bookmarkEnd w:id="0"/>
      <w:r>
        <w:rPr>
          <w:rFonts w:ascii="Times New Roman" w:hAnsi="Times New Roman"/>
        </w:rPr>
        <w:t xml:space="preserve">ský rok 2024/2025, ktorý je neoddeliteľnou súčasťou Pravidiel školského </w:t>
      </w:r>
      <w:r>
        <w:rPr>
          <w:rFonts w:ascii="Times New Roman" w:hAnsi="Times New Roman"/>
        </w:rPr>
        <w:lastRenderedPageBreak/>
        <w:t xml:space="preserve">kalendára pre základné školy so sídlom v Autonómnej pokrajine Vojvodine na školský rok 2024/2025  (Úradný vestník AP Vojvodiny č. 27/2024, 36/2024), sa nahrádza novým tabuľkovým zobrazením školského kalendára pre základné školy so sídlom v Autonómnej pokrajine Vojvodine na školský rok 2024/2025, ktorý je </w:t>
      </w:r>
      <w:r w:rsidR="00D918A6">
        <w:rPr>
          <w:rFonts w:ascii="Times New Roman" w:hAnsi="Times New Roman"/>
        </w:rPr>
        <w:t>neoddeliteľnou súčasťou týchto p</w:t>
      </w:r>
      <w:r>
        <w:rPr>
          <w:rFonts w:ascii="Times New Roman" w:hAnsi="Times New Roman"/>
        </w:rPr>
        <w:t>ravidiel.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5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Tieto pravidlá nadobúdajú účinnosť dňom uverejnenia v Úradnom vestníku Autonómnej pokrajiny Vojvodiny a v súlade s článkom 53 odsek 2 Zákona o štátnej správe (vestník Službeni glasnik RS č. 79/05, 101/07, 95/10, 99/14, 47/18 a 30/18 – i. zákon) budú uverejnené aj vo vestníku Službeni glasnik RS.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Pokrajinský sekretariát vzdelávania, predpisov, správy a národnostných menšín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národnostných spoločenstiev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Číslo: 001795959 2024 09427 001 001 000 001 04 006</w:t>
      </w: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Novom Sade 8. 1. 2025</w:t>
      </w:r>
    </w:p>
    <w:p w:rsidR="008D3C1A" w:rsidRPr="003E353C" w:rsidRDefault="00107E52" w:rsidP="003E353C">
      <w:pPr>
        <w:spacing w:after="0" w:line="276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   POKRAJINSKÝ TAJOMNÍK</w:t>
      </w:r>
    </w:p>
    <w:p w:rsidR="008D3C1A" w:rsidRPr="003E353C" w:rsidRDefault="00582A7C" w:rsidP="003E353C">
      <w:pPr>
        <w:spacing w:after="0"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Róbert Ótott</w:t>
      </w:r>
    </w:p>
    <w:p w:rsidR="008D3C1A" w:rsidRPr="003E353C" w:rsidRDefault="00582A7C" w:rsidP="003E353C">
      <w:pPr>
        <w:spacing w:after="0" w:line="276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63" w:rsidRDefault="00C96063" w:rsidP="00FC0AA1">
      <w:pPr>
        <w:spacing w:after="0" w:line="240" w:lineRule="auto"/>
      </w:pPr>
      <w:r>
        <w:separator/>
      </w:r>
    </w:p>
  </w:endnote>
  <w:endnote w:type="continuationSeparator" w:id="0">
    <w:p w:rsidR="00C96063" w:rsidRDefault="00C96063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8A6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63" w:rsidRDefault="00C96063" w:rsidP="00FC0AA1">
      <w:pPr>
        <w:spacing w:after="0" w:line="240" w:lineRule="auto"/>
      </w:pPr>
      <w:r>
        <w:separator/>
      </w:r>
    </w:p>
  </w:footnote>
  <w:footnote w:type="continuationSeparator" w:id="0">
    <w:p w:rsidR="00C96063" w:rsidRDefault="00C96063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07074C"/>
    <w:rsid w:val="00107215"/>
    <w:rsid w:val="00107E52"/>
    <w:rsid w:val="001B46A6"/>
    <w:rsid w:val="00213C7F"/>
    <w:rsid w:val="00213E06"/>
    <w:rsid w:val="002B2943"/>
    <w:rsid w:val="002F6711"/>
    <w:rsid w:val="003E353C"/>
    <w:rsid w:val="003F4BAC"/>
    <w:rsid w:val="005546AB"/>
    <w:rsid w:val="00582A7C"/>
    <w:rsid w:val="00600768"/>
    <w:rsid w:val="00612F57"/>
    <w:rsid w:val="006C0D7F"/>
    <w:rsid w:val="006E4CB3"/>
    <w:rsid w:val="0070587B"/>
    <w:rsid w:val="007D578F"/>
    <w:rsid w:val="007F475F"/>
    <w:rsid w:val="008177F0"/>
    <w:rsid w:val="00842801"/>
    <w:rsid w:val="0088175B"/>
    <w:rsid w:val="00892806"/>
    <w:rsid w:val="008D3C1A"/>
    <w:rsid w:val="0094020E"/>
    <w:rsid w:val="009B5118"/>
    <w:rsid w:val="009B52C6"/>
    <w:rsid w:val="00A03308"/>
    <w:rsid w:val="00A43A7D"/>
    <w:rsid w:val="00A9517B"/>
    <w:rsid w:val="00AC52B7"/>
    <w:rsid w:val="00B51F47"/>
    <w:rsid w:val="00BB07D2"/>
    <w:rsid w:val="00C52F26"/>
    <w:rsid w:val="00C96063"/>
    <w:rsid w:val="00CB0946"/>
    <w:rsid w:val="00D66C14"/>
    <w:rsid w:val="00D918A6"/>
    <w:rsid w:val="00D954C4"/>
    <w:rsid w:val="00DB266C"/>
    <w:rsid w:val="00DE060F"/>
    <w:rsid w:val="00E24878"/>
    <w:rsid w:val="00E7741D"/>
    <w:rsid w:val="00E862D5"/>
    <w:rsid w:val="00EF21F7"/>
    <w:rsid w:val="00F15004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DB07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Jan Nvota</cp:lastModifiedBy>
  <cp:revision>3</cp:revision>
  <dcterms:created xsi:type="dcterms:W3CDTF">2025-01-13T13:10:00Z</dcterms:created>
  <dcterms:modified xsi:type="dcterms:W3CDTF">2025-01-14T07:22:00Z</dcterms:modified>
</cp:coreProperties>
</file>