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86" w:rsidRDefault="006D3086" w:rsidP="006D3086">
      <w:pPr>
        <w:jc w:val="center"/>
        <w:rPr>
          <w:b/>
          <w:lang w:val="sr-Cyrl-RS"/>
        </w:rPr>
      </w:pPr>
      <w:r w:rsidRPr="006D3086">
        <w:rPr>
          <w:b/>
          <w:lang w:val="sr-Cyrl-RS"/>
        </w:rPr>
        <w:t>КОНТРОЛНА ЛИСТА</w:t>
      </w:r>
      <w:r w:rsidR="00BD529F">
        <w:rPr>
          <w:b/>
          <w:lang w:val="sr-Cyrl-RS"/>
        </w:rPr>
        <w:t xml:space="preserve"> – СЛУЖБЕ КОЈЕ ОСНИВА АП ВОЈВОДИНА</w:t>
      </w:r>
    </w:p>
    <w:p w:rsidR="006D3086" w:rsidRPr="006D3086" w:rsidRDefault="00BD529F" w:rsidP="006D3086">
      <w:pPr>
        <w:jc w:val="center"/>
        <w:rPr>
          <w:lang w:val="sr-Cyrl-RS"/>
        </w:rPr>
      </w:pPr>
      <w:r>
        <w:rPr>
          <w:lang w:val="sr-Cyrl-RS"/>
        </w:rPr>
        <w:t>КЛ - 01/2022 од 10. октобра 2022</w:t>
      </w:r>
      <w:r w:rsidR="006D3086">
        <w:rPr>
          <w:lang w:val="sr-Cyrl-RS"/>
        </w:rPr>
        <w:t>. године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lang w:val="sr-Cyrl-RS"/>
        </w:rPr>
      </w:pPr>
      <w:r>
        <w:rPr>
          <w:b/>
          <w:lang w:val="sr-Cyrl-RS"/>
        </w:rPr>
        <w:t xml:space="preserve">Област инспекцијског надзора: </w:t>
      </w:r>
      <w:r>
        <w:rPr>
          <w:lang w:val="sr-Cyrl-RS"/>
        </w:rPr>
        <w:t>изглед и коришћење симбола и тадиционалних симбола Аутономне Покрајине Војводине*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b/>
          <w:lang w:val="sr-Cyrl-RS"/>
        </w:rPr>
      </w:pPr>
      <w:r>
        <w:rPr>
          <w:b/>
          <w:lang w:val="sr-Cyrl-RS"/>
        </w:rPr>
        <w:t>Надзирани орган__________________________________________________________________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D237DD" w:rsidRDefault="006D3086" w:rsidP="00D237D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Опис инспекцијског надзора:     </w:t>
      </w:r>
      <w:r w:rsidR="00D237DD">
        <w:rPr>
          <w:b/>
          <w:lang w:val="sr-Cyrl-R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Усклађеност са важећим</w:t>
      </w:r>
      <w:r w:rsidR="00D237DD"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прописима</w:t>
      </w:r>
      <w:r w:rsidR="00D237DD">
        <w:rPr>
          <w:b/>
          <w:lang w:val="sr-Cyrl-RS"/>
        </w:rPr>
        <w:t xml:space="preserve">   </w:t>
      </w:r>
    </w:p>
    <w:p w:rsidR="00D237DD" w:rsidRPr="00D237DD" w:rsidRDefault="00D237DD" w:rsidP="00D237DD">
      <w:pPr>
        <w:ind w:left="5664"/>
        <w:jc w:val="both"/>
        <w:rPr>
          <w:b/>
          <w:lang w:val="sr-Cyrl-RS"/>
        </w:rPr>
      </w:pPr>
      <w:r w:rsidRPr="00D237DD">
        <w:rPr>
          <w:b/>
          <w:lang w:val="sr-Cyrl-RS"/>
        </w:rPr>
        <w:t>изражена у бодовима</w:t>
      </w:r>
      <w:r>
        <w:rPr>
          <w:b/>
          <w:lang w:val="sr-Cyrl-RS"/>
        </w:rPr>
        <w:t>:</w:t>
      </w:r>
      <w:r w:rsidRPr="00D237DD">
        <w:rPr>
          <w:b/>
          <w:lang w:val="sr-Cyrl-RS"/>
        </w:rPr>
        <w:t xml:space="preserve">        </w:t>
      </w:r>
    </w:p>
    <w:p w:rsidR="00FD61B4" w:rsidRDefault="006D3086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</w:t>
      </w:r>
      <w:r w:rsidR="00D237DD">
        <w:rPr>
          <w:b/>
          <w:lang w:val="sr-Cyrl-RS"/>
        </w:rPr>
        <w:t xml:space="preserve">  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1798"/>
        <w:gridCol w:w="2244"/>
        <w:gridCol w:w="1984"/>
      </w:tblGrid>
      <w:tr w:rsidR="00FD61B4" w:rsidTr="00BD529F">
        <w:trPr>
          <w:trHeight w:val="103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Питања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br/>
              <w:t xml:space="preserve"> заокружити одговарајући одговор</w:t>
            </w:r>
          </w:p>
        </w:tc>
      </w:tr>
      <w:tr w:rsidR="00BD529F" w:rsidTr="00BD529F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Усклађено –Да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Није усклађено </w:t>
            </w:r>
            <w:r w:rsidRPr="00A72FA0">
              <w:rPr>
                <w:b/>
                <w:lang w:val="sr-Cyrl-RS"/>
              </w:rPr>
              <w:t>– 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F" w:rsidRPr="00A72FA0" w:rsidRDefault="00BD529F" w:rsidP="00AA1FF2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Коментар</w:t>
            </w:r>
          </w:p>
        </w:tc>
      </w:tr>
      <w:tr w:rsidR="00BD529F" w:rsidTr="00BD529F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3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F" w:rsidRPr="005377DC" w:rsidRDefault="00BD529F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jc w:val="both"/>
              <w:rPr>
                <w:lang w:val="sr-Cyrl-RS"/>
              </w:rPr>
            </w:pPr>
            <w:r w:rsidRPr="005377DC">
              <w:rPr>
                <w:lang w:val="sr-Cyrl-RS"/>
              </w:rPr>
              <w:t>Да ли н</w:t>
            </w:r>
            <w:r>
              <w:rPr>
                <w:lang w:val="sr-Cyrl-RS"/>
              </w:rPr>
              <w:t xml:space="preserve">адзирани орган истиче симболе </w:t>
            </w:r>
            <w:r w:rsidRPr="005377DC">
              <w:rPr>
                <w:lang w:val="sr-Cyrl-RS"/>
              </w:rPr>
              <w:t>и традиционалне симболе АП Војводине?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F" w:rsidRPr="00A72FA0" w:rsidRDefault="00BD529F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10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F" w:rsidRPr="00A72FA0" w:rsidRDefault="00BD529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>
            <w:pPr>
              <w:pStyle w:val="NoSpacing"/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</w:p>
        </w:tc>
      </w:tr>
      <w:tr w:rsidR="00BD529F" w:rsidTr="00BD529F">
        <w:trPr>
          <w:trHeight w:val="3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је изглед истакнутих симбола и традиционалних симбола АП Војводине у складу са Одлуком и Статутом?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A72FA0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10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3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 упоредо са заставом Републике Србије?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7209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Да ли надзирани орган поштује редослед истицања заставе и традиционалне заставе АП </w:t>
            </w:r>
            <w:r w:rsidRPr="005377DC">
              <w:rPr>
                <w:lang w:val="sr-Cyrl-RS"/>
              </w:rPr>
              <w:lastRenderedPageBreak/>
              <w:t>Војводине упоредо са заставом Републике Србије?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Да - 8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заставе и традиционалне заставе АП Војводине у складу са Одлуком и Упутством?</w:t>
            </w:r>
            <w:r>
              <w:rPr>
                <w:lang w:val="sr-Cyrl-RS"/>
              </w:rPr>
              <w:t xml:space="preserve"> (не смеју бити постављене тако да додипују тло, нити као подлога, подметач, простирка, завеса и слично)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086572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Војводине, тако да заставе нису оштећене или неподобне за употребу?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упоредо користи грб и традиционални грб АП Војводине?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грба и традиционалног грба АП Војводине у складу са Одлуком и Упутством</w:t>
            </w:r>
            <w:r>
              <w:rPr>
                <w:lang w:val="sr-Cyrl-RS"/>
              </w:rPr>
              <w:t xml:space="preserve"> ( не смеју се користити као робни или услужни знак, узорак, модел или други знак за обележавање робе или услуга)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Default="00BD529F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Да ли надзирани орган користи грб и традиционали грб АП Војводине, тако да грбови нису оштећени</w:t>
            </w:r>
            <w:r w:rsidRPr="003D5EA8">
              <w:rPr>
                <w:lang w:val="sr-Cyrl-RS"/>
              </w:rPr>
              <w:t xml:space="preserve"> или </w:t>
            </w:r>
            <w:r>
              <w:rPr>
                <w:lang w:val="sr-Cyrl-RS"/>
              </w:rPr>
              <w:t>неподобни</w:t>
            </w:r>
            <w:r w:rsidRPr="003D5EA8">
              <w:rPr>
                <w:lang w:val="sr-Cyrl-RS"/>
              </w:rPr>
              <w:t xml:space="preserve"> за употребу?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5377DC">
              <w:rPr>
                <w:lang w:val="sr-Cyrl-RS"/>
              </w:rPr>
              <w:t>Да ли надзирани орган поштује редослед истицања грба и трад</w:t>
            </w:r>
            <w:r>
              <w:rPr>
                <w:lang w:val="sr-Cyrl-RS"/>
              </w:rPr>
              <w:t>и</w:t>
            </w:r>
            <w:r w:rsidRPr="005377DC">
              <w:rPr>
                <w:lang w:val="sr-Cyrl-RS"/>
              </w:rPr>
              <w:t>ционалног грба АП Војводине упоредо са грбом Републике Србије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lastRenderedPageBreak/>
              <w:t xml:space="preserve"> Да ли се грб и традиционални грб упоредо користе у саставу печата надзираног субјекта?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- 8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BD529F" w:rsidTr="00BD529F">
        <w:trPr>
          <w:trHeight w:val="11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5377DC" w:rsidRDefault="00BD529F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 Да ли се грб и традиционални грб упоредо користе на дипломама и сведочанствима?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8</w:t>
            </w:r>
            <w:bookmarkStart w:id="0" w:name="_GoBack"/>
            <w:bookmarkEnd w:id="0"/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F" w:rsidRPr="00A72FA0" w:rsidRDefault="00BD529F" w:rsidP="003D5EA8">
            <w:pPr>
              <w:jc w:val="both"/>
              <w:rPr>
                <w:b/>
                <w:lang w:val="sr-Cyrl-RS"/>
              </w:rPr>
            </w:pPr>
          </w:p>
        </w:tc>
      </w:tr>
    </w:tbl>
    <w:p w:rsidR="006D3086" w:rsidRPr="00041D55" w:rsidRDefault="00D237DD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237DD" w:rsidRDefault="00D237DD" w:rsidP="00AB646F">
      <w:pPr>
        <w:jc w:val="both"/>
        <w:rPr>
          <w:lang w:val="sr-Cyrl-RS"/>
        </w:rPr>
      </w:pPr>
    </w:p>
    <w:p w:rsidR="00D237DD" w:rsidRDefault="00D237DD" w:rsidP="00D237DD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>Укупан број бодова 100</w:t>
      </w:r>
    </w:p>
    <w:p w:rsidR="00D237DD" w:rsidRDefault="00D237DD" w:rsidP="00D237DD">
      <w:pPr>
        <w:ind w:left="708"/>
        <w:jc w:val="center"/>
        <w:rPr>
          <w:b/>
          <w:lang w:val="sr-Cyrl-RS"/>
        </w:rPr>
      </w:pPr>
    </w:p>
    <w:p w:rsidR="00041D55" w:rsidRPr="00D237DD" w:rsidRDefault="00041D55" w:rsidP="00D237DD">
      <w:pPr>
        <w:ind w:left="708"/>
        <w:jc w:val="both"/>
        <w:rPr>
          <w:b/>
          <w:lang w:val="sr-Cyrl-RS"/>
        </w:rPr>
      </w:pPr>
    </w:p>
    <w:p w:rsidR="00041D55" w:rsidRDefault="00E5767D" w:rsidP="00E5767D">
      <w:pPr>
        <w:ind w:left="5664" w:firstLine="708"/>
        <w:rPr>
          <w:b/>
          <w:lang w:val="sr-Cyrl-RS"/>
        </w:rPr>
      </w:pPr>
      <w:r>
        <w:rPr>
          <w:b/>
        </w:rPr>
        <w:t xml:space="preserve">              </w:t>
      </w:r>
      <w:r w:rsidR="00041D55">
        <w:rPr>
          <w:b/>
          <w:lang w:val="sr-Cyrl-RS"/>
        </w:rPr>
        <w:t>Надзирани орган:</w:t>
      </w:r>
    </w:p>
    <w:p w:rsidR="00041D55" w:rsidRDefault="00041D55" w:rsidP="00E5767D">
      <w:pPr>
        <w:ind w:left="708"/>
        <w:jc w:val="right"/>
        <w:rPr>
          <w:b/>
          <w:lang w:val="sr-Cyrl-RS"/>
        </w:rPr>
      </w:pPr>
      <w:r>
        <w:rPr>
          <w:b/>
          <w:lang w:val="sr-Cyrl-RS"/>
        </w:rPr>
        <w:t>____________________</w:t>
      </w:r>
    </w:p>
    <w:p w:rsidR="00041D55" w:rsidRDefault="00041D55" w:rsidP="00AB646F">
      <w:pPr>
        <w:jc w:val="both"/>
        <w:rPr>
          <w:b/>
          <w:lang w:val="sr-Cyrl-RS"/>
        </w:rPr>
      </w:pP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ПРОЦЕНА РИЗИКА</w:t>
      </w: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041D55" w:rsidRPr="00041D55" w:rsidTr="009E6D9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91 – 100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51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90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мање</w:t>
            </w:r>
          </w:p>
        </w:tc>
      </w:tr>
    </w:tbl>
    <w:p w:rsidR="00041D55" w:rsidRPr="00041D55" w:rsidRDefault="00041D55" w:rsidP="00041D55">
      <w:pPr>
        <w:tabs>
          <w:tab w:val="left" w:pos="9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41D55" w:rsidRPr="00041D55" w:rsidRDefault="00041D55" w:rsidP="00D237DD">
      <w:pPr>
        <w:ind w:left="708"/>
        <w:jc w:val="both"/>
        <w:rPr>
          <w:b/>
          <w:lang w:val="sr-Cyrl-RS"/>
        </w:rPr>
      </w:pPr>
    </w:p>
    <w:p w:rsidR="006D3086" w:rsidRPr="00041D55" w:rsidRDefault="006D3086" w:rsidP="00041D55">
      <w:pPr>
        <w:jc w:val="both"/>
        <w:rPr>
          <w:lang w:val="sr-Cyrl-RS"/>
        </w:rPr>
      </w:pPr>
    </w:p>
    <w:p w:rsidR="006D3086" w:rsidRDefault="006D3086" w:rsidP="007B3F21">
      <w:pPr>
        <w:pStyle w:val="ListParagraph"/>
        <w:jc w:val="both"/>
        <w:rPr>
          <w:lang w:val="sr-Cyrl-RS"/>
        </w:rPr>
      </w:pPr>
      <w:r>
        <w:rPr>
          <w:lang w:val="sr-Cyrl-RS"/>
        </w:rPr>
        <w:t>*Покрајинска скупштинска одлука о изгледу и коришћењу симбола и традиционалних симбола Аутономне покрајине Војводине ( „Сл. ли</w:t>
      </w:r>
      <w:r w:rsidR="005377DC">
        <w:rPr>
          <w:lang w:val="sr-Cyrl-RS"/>
        </w:rPr>
        <w:t>ст АП Војводине“, бр. 51/2016);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Упутство о ближем уређивању коришћења симбола Аутономне покрајине Војводине 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 w:rsidRPr="006D3086">
        <w:rPr>
          <w:lang w:val="sr-Cyrl-RS"/>
        </w:rPr>
        <w:t>( „Сл. лист АП Војводине</w:t>
      </w:r>
      <w:r>
        <w:rPr>
          <w:lang w:val="sr-Cyrl-RS"/>
        </w:rPr>
        <w:t>“, бр. 55</w:t>
      </w:r>
      <w:r w:rsidRPr="006D3086">
        <w:rPr>
          <w:lang w:val="sr-Cyrl-RS"/>
        </w:rPr>
        <w:t>/2016)</w:t>
      </w:r>
      <w:r w:rsidR="005377DC">
        <w:rPr>
          <w:lang w:val="sr-Cyrl-RS"/>
        </w:rPr>
        <w:t xml:space="preserve"> и</w:t>
      </w:r>
    </w:p>
    <w:p w:rsidR="005377DC" w:rsidRPr="006D3086" w:rsidRDefault="005377DC" w:rsidP="006D3086">
      <w:pPr>
        <w:pStyle w:val="ListParagraph"/>
        <w:jc w:val="both"/>
        <w:rPr>
          <w:lang w:val="sr-Cyrl-RS"/>
        </w:rPr>
      </w:pPr>
      <w:r>
        <w:t>Статут Аутономне покрајине Војводине ("Службени лист АПВ", број</w:t>
      </w:r>
      <w:r w:rsidRPr="005377DC">
        <w:t xml:space="preserve"> 20/2014)</w:t>
      </w:r>
    </w:p>
    <w:sectPr w:rsidR="005377DC" w:rsidRPr="006D3086" w:rsidSect="005377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93" w:rsidRDefault="00844893" w:rsidP="006D3086">
      <w:pPr>
        <w:spacing w:after="0" w:line="240" w:lineRule="auto"/>
      </w:pPr>
      <w:r>
        <w:separator/>
      </w:r>
    </w:p>
  </w:endnote>
  <w:endnote w:type="continuationSeparator" w:id="0">
    <w:p w:rsidR="00844893" w:rsidRDefault="00844893" w:rsidP="006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93" w:rsidRDefault="00844893" w:rsidP="006D3086">
      <w:pPr>
        <w:spacing w:after="0" w:line="240" w:lineRule="auto"/>
      </w:pPr>
      <w:r>
        <w:separator/>
      </w:r>
    </w:p>
  </w:footnote>
  <w:footnote w:type="continuationSeparator" w:id="0">
    <w:p w:rsidR="00844893" w:rsidRDefault="00844893" w:rsidP="006D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p w:rsidR="006D3086" w:rsidRDefault="006D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tbl>
    <w:tblPr>
      <w:tblW w:w="10185" w:type="dxa"/>
      <w:tblInd w:w="-601" w:type="dxa"/>
      <w:tblLayout w:type="fixed"/>
      <w:tblLook w:val="04A0" w:firstRow="1" w:lastRow="0" w:firstColumn="1" w:lastColumn="0" w:noHBand="0" w:noVBand="1"/>
    </w:tblPr>
    <w:tblGrid>
      <w:gridCol w:w="2547"/>
      <w:gridCol w:w="2695"/>
      <w:gridCol w:w="4943"/>
    </w:tblGrid>
    <w:tr w:rsidR="005377DC" w:rsidRPr="005377DC" w:rsidTr="00AD6F2B">
      <w:trPr>
        <w:trHeight w:val="1986"/>
      </w:trPr>
      <w:tc>
        <w:tcPr>
          <w:tcW w:w="2547" w:type="dxa"/>
          <w:hideMark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b/>
            </w:rPr>
          </w:pPr>
          <w:r w:rsidRPr="005377DC">
            <w:rPr>
              <w:rFonts w:ascii="Calibri" w:eastAsia="Calibri" w:hAnsi="Calibri" w:cs="Times New Roman"/>
              <w:noProof/>
              <w:color w:val="000000"/>
              <w:lang w:eastAsia="sr-Latn-RS"/>
            </w:rPr>
            <w:drawing>
              <wp:inline distT="0" distB="0" distL="0" distR="0" wp14:anchorId="5D7F8402" wp14:editId="7FF83875">
                <wp:extent cx="1552575" cy="1152525"/>
                <wp:effectExtent l="0" t="0" r="9525" b="9525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lise za zlatotisak 3 GRBA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3"/>
                        <a:stretch/>
                      </pic:blipFill>
                      <pic:spPr bwMode="auto">
                        <a:xfrm>
                          <a:off x="0" y="0"/>
                          <a:ext cx="15525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gridSpan w:val="2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  <w:lang w:val="sr-Cyrl-RS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>Република Србија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 xml:space="preserve">Аутономна </w:t>
          </w:r>
          <w:r w:rsidRPr="005377DC">
            <w:rPr>
              <w:rFonts w:ascii="Verdana" w:eastAsia="Calibri" w:hAnsi="Verdana" w:cs="Times New Roman"/>
              <w:sz w:val="16"/>
              <w:szCs w:val="20"/>
              <w:lang w:val="sr-Cyrl-RS"/>
            </w:rPr>
            <w:t>п</w:t>
          </w:r>
          <w:r w:rsidRPr="005377DC">
            <w:rPr>
              <w:rFonts w:ascii="Verdana" w:eastAsia="Calibri" w:hAnsi="Verdana" w:cs="Times New Roman"/>
              <w:sz w:val="16"/>
              <w:szCs w:val="20"/>
            </w:rPr>
            <w:t>окрајина Војводина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Покрајински секретаријат за образовање, прописе,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управу и националне мањине – националне заједнице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Булевар Михајла Пупина 16, 21000 Нови Сад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Т: +381 21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487 4</w:t>
          </w:r>
          <w:r w:rsidRPr="005377DC">
            <w:rPr>
              <w:rFonts w:ascii="Verdana" w:eastAsia="Calibri" w:hAnsi="Verdana" w:cs="Times New Roman"/>
              <w:sz w:val="16"/>
              <w:szCs w:val="16"/>
            </w:rPr>
            <w:t>905</w:t>
          </w:r>
        </w:p>
      </w:tc>
    </w:tr>
    <w:tr w:rsidR="005377DC" w:rsidRPr="005377DC" w:rsidTr="00AD6F2B">
      <w:trPr>
        <w:trHeight w:val="278"/>
      </w:trPr>
      <w:tc>
        <w:tcPr>
          <w:tcW w:w="2547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noProof/>
              <w:lang w:val="ru-RU"/>
            </w:rPr>
          </w:pPr>
        </w:p>
      </w:tc>
      <w:tc>
        <w:tcPr>
          <w:tcW w:w="2695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БРОЈ:</w:t>
          </w:r>
          <w:r w:rsidRPr="005377DC">
            <w:rPr>
              <w:rFonts w:ascii="Verdana" w:eastAsia="Calibri" w:hAnsi="Verdana" w:cs="Tahoma"/>
              <w:sz w:val="16"/>
              <w:lang w:val="sr-Cyrl-RS"/>
            </w:rPr>
            <w:t xml:space="preserve"> </w:t>
          </w:r>
          <w:r w:rsidRPr="005377DC">
            <w:rPr>
              <w:rFonts w:ascii="Verdana" w:eastAsia="Calibri" w:hAnsi="Verdana" w:cs="Tahoma"/>
              <w:sz w:val="16"/>
            </w:rPr>
            <w:t>128-</w:t>
          </w:r>
          <w:r w:rsidR="00356FBE">
            <w:rPr>
              <w:rFonts w:ascii="Verdana" w:eastAsia="Calibri" w:hAnsi="Verdana" w:cs="Tahoma"/>
              <w:sz w:val="16"/>
              <w:lang w:val="sr-Cyrl-RS"/>
            </w:rPr>
            <w:t>038-47</w:t>
          </w:r>
          <w:r w:rsidR="00356FBE">
            <w:rPr>
              <w:rFonts w:ascii="Verdana" w:eastAsia="Calibri" w:hAnsi="Verdana" w:cs="Tahoma"/>
              <w:sz w:val="16"/>
            </w:rPr>
            <w:t>/2021-02</w:t>
          </w:r>
        </w:p>
      </w:tc>
      <w:tc>
        <w:tcPr>
          <w:tcW w:w="4943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ДАТУМ: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</w:t>
          </w:r>
          <w:r w:rsidR="00BD529F">
            <w:rPr>
              <w:rFonts w:ascii="Verdana" w:eastAsia="Calibri" w:hAnsi="Verdana" w:cs="Times New Roman"/>
              <w:sz w:val="16"/>
              <w:szCs w:val="16"/>
              <w:lang w:val="en-US"/>
            </w:rPr>
            <w:t>10.10.2022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>. године</w:t>
          </w:r>
        </w:p>
      </w:tc>
    </w:tr>
  </w:tbl>
  <w:p w:rsidR="005377DC" w:rsidRDefault="005377DC">
    <w:pPr>
      <w:pStyle w:val="Header"/>
    </w:pPr>
  </w:p>
  <w:p w:rsidR="005377DC" w:rsidRDefault="0053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1C"/>
    <w:multiLevelType w:val="hybridMultilevel"/>
    <w:tmpl w:val="CB4A6C74"/>
    <w:lvl w:ilvl="0" w:tplc="9774E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9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81F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53CC"/>
    <w:multiLevelType w:val="hybridMultilevel"/>
    <w:tmpl w:val="A2D8AE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3BB"/>
    <w:multiLevelType w:val="hybridMultilevel"/>
    <w:tmpl w:val="C35C3C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10E8"/>
    <w:multiLevelType w:val="hybridMultilevel"/>
    <w:tmpl w:val="B6F0B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41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1"/>
    <w:rsid w:val="00041D55"/>
    <w:rsid w:val="00086572"/>
    <w:rsid w:val="00135763"/>
    <w:rsid w:val="002725DB"/>
    <w:rsid w:val="00276E9A"/>
    <w:rsid w:val="002B3E1F"/>
    <w:rsid w:val="002D2328"/>
    <w:rsid w:val="00356FBE"/>
    <w:rsid w:val="003C541D"/>
    <w:rsid w:val="003D5EA8"/>
    <w:rsid w:val="00402A14"/>
    <w:rsid w:val="00463EAA"/>
    <w:rsid w:val="004C3D7C"/>
    <w:rsid w:val="005377DC"/>
    <w:rsid w:val="00693B04"/>
    <w:rsid w:val="006D3086"/>
    <w:rsid w:val="0072090E"/>
    <w:rsid w:val="007B3F21"/>
    <w:rsid w:val="007C0010"/>
    <w:rsid w:val="00844893"/>
    <w:rsid w:val="008C7DA7"/>
    <w:rsid w:val="00905BA9"/>
    <w:rsid w:val="00A72FA0"/>
    <w:rsid w:val="00AA1FF2"/>
    <w:rsid w:val="00AB646F"/>
    <w:rsid w:val="00AC6E67"/>
    <w:rsid w:val="00BD529F"/>
    <w:rsid w:val="00D237DD"/>
    <w:rsid w:val="00DA7998"/>
    <w:rsid w:val="00E15F93"/>
    <w:rsid w:val="00E5767D"/>
    <w:rsid w:val="00E607D4"/>
    <w:rsid w:val="00E91164"/>
    <w:rsid w:val="00E91215"/>
    <w:rsid w:val="00EC0D1D"/>
    <w:rsid w:val="00ED6183"/>
    <w:rsid w:val="00EF16AE"/>
    <w:rsid w:val="00FD1ED4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4881E"/>
  <w15:chartTrackingRefBased/>
  <w15:docId w15:val="{09FB199C-EB9F-44C6-8E70-1A684C1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86"/>
  </w:style>
  <w:style w:type="paragraph" w:styleId="Footer">
    <w:name w:val="footer"/>
    <w:basedOn w:val="Normal"/>
    <w:link w:val="Foot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86"/>
  </w:style>
  <w:style w:type="paragraph" w:styleId="NoSpacing">
    <w:name w:val="No Spacing"/>
    <w:uiPriority w:val="1"/>
    <w:qFormat/>
    <w:rsid w:val="00FD61B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Erih Sedlar</dc:creator>
  <cp:keywords/>
  <dc:description/>
  <cp:lastModifiedBy>Erih Sedlar</cp:lastModifiedBy>
  <cp:revision>2</cp:revision>
  <cp:lastPrinted>2021-12-07T08:52:00Z</cp:lastPrinted>
  <dcterms:created xsi:type="dcterms:W3CDTF">2022-10-11T10:17:00Z</dcterms:created>
  <dcterms:modified xsi:type="dcterms:W3CDTF">2022-10-11T10:17:00Z</dcterms:modified>
</cp:coreProperties>
</file>