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B9" w:rsidRDefault="00043AAD" w:rsidP="00382D98">
      <w:pPr>
        <w:spacing w:after="150"/>
        <w:jc w:val="both"/>
      </w:pPr>
      <w:r>
        <w:rPr>
          <w:color w:val="000000"/>
        </w:rPr>
        <w:t>În baza articolului 111 alineatul 13 din Legea privind bazele sistemului de educaţie şi instrucţie („Monitorul oficial al RS”, nr. 88/17, 27/18– altă lege, 10/19, 6/20, 129/21 şi 92/23) şi articolului 17 alineatul 4 şi articolul 24 din Legea privind Guvernul („Monitorul oficial al R.S.” nr. 55/05, 71/05 – rectificare, 101/07, 65/08, 16/11, 68/12 – CC, 72/12, 7/14 – CC, 44/14 și 30/18 – altă lege),</w:t>
      </w:r>
      <w:r w:rsidR="00382D98">
        <w:t xml:space="preserve"> </w:t>
      </w:r>
      <w:r>
        <w:rPr>
          <w:color w:val="000000"/>
        </w:rPr>
        <w:t>ministrul învăţământului emite</w:t>
      </w:r>
    </w:p>
    <w:p w:rsidR="00DB12B9" w:rsidRDefault="00043AAD">
      <w:pPr>
        <w:spacing w:after="225"/>
        <w:jc w:val="center"/>
      </w:pPr>
      <w:r>
        <w:rPr>
          <w:b/>
          <w:color w:val="000000"/>
        </w:rPr>
        <w:t>REGULAMENTUL</w:t>
      </w:r>
    </w:p>
    <w:p w:rsidR="00DB12B9" w:rsidRDefault="00043AAD">
      <w:pPr>
        <w:spacing w:after="225"/>
        <w:jc w:val="center"/>
      </w:pPr>
      <w:r>
        <w:rPr>
          <w:b/>
          <w:color w:val="000000"/>
        </w:rPr>
        <w:t xml:space="preserve">privind Protocolul de acțiune în instituție ca răspuns la violență, abuz și neglijență </w:t>
      </w:r>
    </w:p>
    <w:p w:rsidR="00DB12B9" w:rsidRDefault="00043AAD">
      <w:pPr>
        <w:spacing w:after="120"/>
        <w:jc w:val="center"/>
      </w:pPr>
      <w:r>
        <w:rPr>
          <w:color w:val="000000"/>
        </w:rPr>
        <w:t>"Monitorul oficial al RS", numărul 11 din 14 februarie 2024</w:t>
      </w:r>
    </w:p>
    <w:p w:rsidR="00DB12B9" w:rsidRDefault="00043AAD">
      <w:pPr>
        <w:spacing w:after="120"/>
        <w:jc w:val="center"/>
      </w:pPr>
      <w:r>
        <w:rPr>
          <w:color w:val="000000"/>
        </w:rPr>
        <w:t>Articolul 1</w:t>
      </w:r>
    </w:p>
    <w:p w:rsidR="00DB12B9" w:rsidRDefault="00043AAD" w:rsidP="00382D98">
      <w:pPr>
        <w:spacing w:after="150"/>
        <w:jc w:val="both"/>
      </w:pPr>
      <w:r>
        <w:rPr>
          <w:color w:val="000000"/>
        </w:rPr>
        <w:t>Prin prezentul regulament se stabilește Protocolul de acțiune în instituție ca răspuns la violență, abuz și neglijență.</w:t>
      </w:r>
    </w:p>
    <w:p w:rsidR="00DB12B9" w:rsidRDefault="00043AAD" w:rsidP="00382D98">
      <w:pPr>
        <w:spacing w:after="150"/>
        <w:jc w:val="both"/>
      </w:pPr>
      <w:r>
        <w:rPr>
          <w:color w:val="000000"/>
        </w:rPr>
        <w:t>Protocolul prevăzut la alineatul 1 din prezentul articol, este tipărit anexat prezentului regulament şi este parte integrantă a acestuia.</w:t>
      </w:r>
    </w:p>
    <w:p w:rsidR="00DB12B9" w:rsidRDefault="00043AAD">
      <w:pPr>
        <w:spacing w:after="120"/>
        <w:jc w:val="center"/>
      </w:pPr>
      <w:r>
        <w:rPr>
          <w:color w:val="000000"/>
        </w:rPr>
        <w:t>Articolul 2</w:t>
      </w:r>
    </w:p>
    <w:p w:rsidR="00DB12B9" w:rsidRDefault="00043AAD" w:rsidP="00382D98">
      <w:pPr>
        <w:spacing w:after="150"/>
        <w:jc w:val="both"/>
      </w:pPr>
      <w:r>
        <w:rPr>
          <w:color w:val="000000"/>
        </w:rPr>
        <w:t>Pe data intrării în vigoare a prezentului regulament se abrogă Regulamentul privind Protocolul de acțiune în instituție ca răspuns la violență, abuz și neglijență („Monitorul oficial al R.S.”  nr.  46/19 şi 104/20).</w:t>
      </w:r>
    </w:p>
    <w:p w:rsidR="00DB12B9" w:rsidRDefault="00043AAD">
      <w:pPr>
        <w:spacing w:after="120"/>
        <w:jc w:val="center"/>
      </w:pPr>
      <w:r>
        <w:rPr>
          <w:color w:val="000000"/>
        </w:rPr>
        <w:t>Articolul 3</w:t>
      </w:r>
    </w:p>
    <w:p w:rsidR="00DB12B9" w:rsidRDefault="00043AAD" w:rsidP="00382D98">
      <w:pPr>
        <w:spacing w:after="150"/>
        <w:jc w:val="both"/>
      </w:pPr>
      <w:r>
        <w:rPr>
          <w:color w:val="000000"/>
        </w:rPr>
        <w:t>Prezenta Regulamentul intră în vigoare a opta zi de la data publicării în „Monitorul oficial al Republicii Serbia”.</w:t>
      </w:r>
    </w:p>
    <w:p w:rsidR="00DB12B9" w:rsidRDefault="00043AAD">
      <w:pPr>
        <w:spacing w:after="150"/>
        <w:jc w:val="right"/>
      </w:pPr>
      <w:r>
        <w:rPr>
          <w:color w:val="000000"/>
        </w:rPr>
        <w:t>Numărul 110-00-00243/2023-04</w:t>
      </w:r>
    </w:p>
    <w:p w:rsidR="00DB12B9" w:rsidRDefault="00043AAD">
      <w:pPr>
        <w:spacing w:after="150"/>
        <w:jc w:val="right"/>
      </w:pPr>
      <w:r>
        <w:rPr>
          <w:color w:val="000000"/>
        </w:rPr>
        <w:t>La Belgrad, 12 februarie 2024</w:t>
      </w:r>
    </w:p>
    <w:p w:rsidR="00DB12B9" w:rsidRDefault="00043AAD">
      <w:pPr>
        <w:spacing w:after="150"/>
        <w:jc w:val="right"/>
      </w:pPr>
      <w:r>
        <w:rPr>
          <w:color w:val="000000"/>
        </w:rPr>
        <w:t>Ministru,</w:t>
      </w:r>
    </w:p>
    <w:p w:rsidR="00DB12B9" w:rsidRDefault="00043AAD">
      <w:pPr>
        <w:spacing w:after="150"/>
        <w:jc w:val="right"/>
      </w:pPr>
      <w:r>
        <w:rPr>
          <w:color w:val="000000"/>
        </w:rPr>
        <w:t xml:space="preserve">s.s. Prof. dr. </w:t>
      </w:r>
      <w:r>
        <w:rPr>
          <w:b/>
          <w:bCs/>
          <w:color w:val="000000"/>
        </w:rPr>
        <w:t>Slavica Đukić Dejanović</w:t>
      </w: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382D98" w:rsidRDefault="00382D98">
      <w:pPr>
        <w:spacing w:after="120"/>
        <w:jc w:val="center"/>
        <w:rPr>
          <w:b/>
          <w:bCs/>
        </w:rPr>
      </w:pPr>
    </w:p>
    <w:p w:rsidR="00DB12B9" w:rsidRDefault="00043AAD">
      <w:pPr>
        <w:spacing w:after="120"/>
        <w:jc w:val="center"/>
      </w:pPr>
      <w:r>
        <w:rPr>
          <w:b/>
          <w:bCs/>
        </w:rPr>
        <w:lastRenderedPageBreak/>
        <w:t>PROTOCOLUL DE ACȚIUNE ÎN INSTITUȚIE CA RĂSPUNS LA VIOLENȚĂ, ABUZ ȘI NEGLIJENȚĂ</w:t>
      </w:r>
    </w:p>
    <w:p w:rsidR="00DB12B9" w:rsidRDefault="00043AAD">
      <w:pPr>
        <w:spacing w:after="120"/>
        <w:jc w:val="center"/>
      </w:pPr>
      <w:r>
        <w:rPr>
          <w:color w:val="000000"/>
        </w:rPr>
        <w:t>1. INTRODUCERE</w:t>
      </w:r>
    </w:p>
    <w:p w:rsidR="00DB12B9" w:rsidRDefault="00043AAD" w:rsidP="00382D98">
      <w:pPr>
        <w:spacing w:after="150"/>
        <w:jc w:val="both"/>
      </w:pPr>
      <w:r>
        <w:rPr>
          <w:color w:val="000000"/>
        </w:rPr>
        <w:t>Drepturile copilului și elevului în Republica Serbia se exercită în conformitate cu Constituția Republicii Serbia, contractele internaționale ratificate, Codul penal („Monitorul oficial al RS”, nr. 85/05, 88/05 – rectificare, 107/05 – rectificare, 72/09, 111/09, 121/12, 104/13, 108/14, 94/16 și 35/19), Legea privind făptuitorii minori de infracțiuni și protecția penală și juridică a persoanelor minore („Monitorul oficial al R.S.”, numărul: 85/05), Codul privind procedura penală („Monitorul oficial al R.S.”, nr. 72/11, 101/11, 121/12, 32/13, 45/13, 55/14, 35/19, 27/21 – CC și 62/21 – CC), Legea privind contravențiile („„Monitorul oficial al R.S.”, nr. 65/13, 13/16 și 98/16 – CC, 91/190 – altă lege, 91/19 și 112/22), Codul familiei („Monitorul oficial al R.S.”, nr. 18/05, 72/11 – altă lege, și 6/15), Legea privind procedura administrativă generală („Monitorul oficial al R.S.”, nr. 18/16 și 95/18 – interpreatare autentică și 2/23 – CC), Legea privind interzicerea discriminării („Monitorul oficial al R.S.”, nr. 22/09 şi 52/21), Legea privind prevenirea violenței în familie („Monitorul oficial al R.S.”nr. 94/16 și 10/23 – altă lege), Legea privind măsurile speciale pentru prevenirea săvârșirii infracțiunilor contra libertății sexuale față de persoanele minore („Monitorul oficial al R.S.”numărul 32/13), Legea privind bazele sistemului de educaţie şi instrucţie („Monitorul oficial al RS”, nr. 88/17, 27/18 – altă lege, 10/19, 6/20, 129/21 şi 92/23), Legea privind nivelul de trai al elevilor și studenților („Monitorul oficial al R.S.”  nr.  18/17, 55/13, 27/18 – altă lege și 10/19 – altă lege) și cu alte reglementări care stipulează drepturile copilului și elevului precum și actele internaționale relevante ratificate de Republica Serbia, care reglementează drepturile copilului și elevului.</w:t>
      </w:r>
    </w:p>
    <w:p w:rsidR="00DB12B9" w:rsidRDefault="00043AAD" w:rsidP="00382D98">
      <w:pPr>
        <w:spacing w:after="150"/>
        <w:jc w:val="both"/>
      </w:pPr>
      <w:r>
        <w:rPr>
          <w:color w:val="000000"/>
        </w:rPr>
        <w:t>Prin ratificarea Convenției Națiunilor Unite cu privire la Drepturile Copilului („Buletinul oficial al RFSI - Contracte internaționale”, numărul 15/90 și „Buletinul oficial al RFI - Contracte internaționale”, nr. 4/96 şi 2/97– în continuare: Convenția), Republica Serbia s-a obligat să asigure exercitarea tuturor drepturilor copilului și, în special, dreptul la protecția împotriva tuturor formelor de violență, abuz și neglijență, informarea completă, acționarea echitabilă și protecția vieții private, precum și să asigure copilului care a fost expus la violenţă sprijin pentru recuperarea fizică și psihică și reintegrarea lui socială.</w:t>
      </w:r>
    </w:p>
    <w:p w:rsidR="00DB12B9" w:rsidRDefault="00043AAD" w:rsidP="00382D98">
      <w:pPr>
        <w:spacing w:after="150"/>
        <w:jc w:val="both"/>
      </w:pPr>
      <w:r>
        <w:rPr>
          <w:color w:val="000000"/>
        </w:rPr>
        <w:t>Prin Regulamentul privind Protocolul de acțiune în instituție ca răspuns la violență, abuz și neglijență (în continuare: Regulamentul privind protocolul) se reglementează conținuturile și modurile de implementare a activităților de prevenire și intervenție, condițiile și modurile de evaluare a riscurilor, modurile de protecție împotriva violenței, abuzului și neglijenței, monitorizarea efectelor măsurilor și activităților întreprinse. Prezentul regulament stipulează și modalitățile de dezvoltare a rezistenței instituției pentru reacționarea eficcace la evenimentele de criză, procedurile care trebuie urmate atunci când are loc un eveniment de criză și modalitățile de monitorizare a efectelor măsurilor și activităților întreprinse.</w:t>
      </w:r>
    </w:p>
    <w:p w:rsidR="00DB12B9" w:rsidRDefault="00043AAD" w:rsidP="00382D98">
      <w:pPr>
        <w:spacing w:after="150"/>
        <w:jc w:val="both"/>
      </w:pPr>
      <w:r>
        <w:rPr>
          <w:color w:val="000000"/>
        </w:rPr>
        <w:lastRenderedPageBreak/>
        <w:t>Instituția, în sensul prezentului regulament, este instituția preșcolară, școala elementară și medie și căminul de elevi. Prin spațiul instituției se subînțelege spațiul și timpul de realizare a activității instructiv-educative la sediul, în afara sediului instituției, locurile și toate celelalte situații în care se desfășoară activitatea educativ-instructivă, instructiv-educativă și educațională, precum și alte activități ale instituției (în continuare: activitatea instructiv-educativă).</w:t>
      </w:r>
    </w:p>
    <w:p w:rsidR="00DB12B9" w:rsidRDefault="00043AAD" w:rsidP="00382D98">
      <w:pPr>
        <w:spacing w:after="150"/>
        <w:jc w:val="both"/>
      </w:pPr>
      <w:r>
        <w:rPr>
          <w:color w:val="000000"/>
        </w:rPr>
        <w:t>În aplicarea Regulamentului privind Protocolul, instituția este obligată să asigure condiții pentru creșterea  și dezvoltarea copiilor și elevilor în siguranță și prin încurajare, protecția împotriva tuturor formelor de violență, abuz și neglijență și reintegrarea socială a copilului și elevului care a comis sau a fost expus violenței, abuzului sau neglijenței. În toate procedurile referitoare la copil, principiul prioritar de acțiune este interesul superior al copilului.</w:t>
      </w:r>
    </w:p>
    <w:p w:rsidR="00DB12B9" w:rsidRDefault="00043AAD" w:rsidP="00382D98">
      <w:pPr>
        <w:spacing w:after="150"/>
        <w:jc w:val="both"/>
      </w:pPr>
      <w:r>
        <w:rPr>
          <w:color w:val="000000"/>
        </w:rPr>
        <w:t>Interdicția violenței, abuzului și neglijenței în instituție se referă la fiecare persoană - copiii, elevii, angajații, părinții, respectiv alți reprezentanți legali (în continuare: părintele) și persoanele terțe. Prevederile prezentului regulament care se referă la un eveniment de criză subînțeleg acțiunea eficientă a instituției ca răspuns la un eveniment de criză.</w:t>
      </w:r>
    </w:p>
    <w:p w:rsidR="00DB12B9" w:rsidRDefault="00043AAD">
      <w:pPr>
        <w:spacing w:after="120"/>
        <w:jc w:val="center"/>
      </w:pPr>
      <w:r>
        <w:rPr>
          <w:color w:val="000000"/>
        </w:rPr>
        <w:t>2. FORME DE VIOLENȚĂ ȘI ABUZ</w:t>
      </w:r>
    </w:p>
    <w:p w:rsidR="00DB12B9" w:rsidRDefault="00043AAD" w:rsidP="00382D98">
      <w:pPr>
        <w:spacing w:after="150"/>
        <w:jc w:val="both"/>
      </w:pPr>
      <w:r>
        <w:rPr>
          <w:color w:val="000000"/>
        </w:rPr>
        <w:t>Prin violență și abuz se înțelege orice formă de comportament verbal sau non-verbal, comis o dată sau repetat, care are drept consecință periclitarea reală ori potențială a sănătății, dezvoltării și demnității personalității unui copil, elev sau angajat.</w:t>
      </w:r>
    </w:p>
    <w:p w:rsidR="00DB12B9" w:rsidRDefault="00043AAD" w:rsidP="00382D98">
      <w:pPr>
        <w:spacing w:after="150"/>
        <w:jc w:val="both"/>
      </w:pPr>
      <w:r>
        <w:rPr>
          <w:color w:val="000000"/>
        </w:rPr>
        <w:t>Violență și abuz se consideră violența săvârșită de către un angajat față de un copil, elev, alt angajat, părinte sau alt reprezentant legal (în continuare: părintele); a elevului față de un alt copil, elev sau angajat; a părinților față de copilul lor, alt copil și elev, angajat, precum și față de un terț.</w:t>
      </w:r>
    </w:p>
    <w:p w:rsidR="00DB12B9" w:rsidRDefault="00043AAD" w:rsidP="00382D98">
      <w:pPr>
        <w:spacing w:after="150"/>
        <w:jc w:val="both"/>
      </w:pPr>
      <w:r>
        <w:rPr>
          <w:color w:val="000000"/>
        </w:rPr>
        <w:t>Violența și abuzul pot apărea ca fiind fizice, psihice (emoționale), sociale și digitale.</w:t>
      </w:r>
    </w:p>
    <w:p w:rsidR="00DB12B9" w:rsidRDefault="00043AAD" w:rsidP="00382D98">
      <w:pPr>
        <w:spacing w:after="150"/>
        <w:jc w:val="both"/>
      </w:pPr>
      <w:r>
        <w:rPr>
          <w:b/>
          <w:bCs/>
          <w:color w:val="000000"/>
        </w:rPr>
        <w:t>Violența fizică</w:t>
      </w:r>
      <w:r>
        <w:rPr>
          <w:color w:val="000000"/>
        </w:rPr>
        <w:t xml:space="preserve"> este un comportament care poate duce la accidentarea reală sau potențială fizică a copilului, elevului sau angajatului; pedepsirea fizică a copiilor și elevilor de către angajați și alte persoane adulte.</w:t>
      </w:r>
    </w:p>
    <w:p w:rsidR="00DB12B9" w:rsidRDefault="00043AAD" w:rsidP="00382D98">
      <w:pPr>
        <w:spacing w:after="150"/>
        <w:jc w:val="both"/>
      </w:pPr>
      <w:r>
        <w:rPr>
          <w:b/>
          <w:bCs/>
          <w:color w:val="000000"/>
        </w:rPr>
        <w:t>Violența psihică</w:t>
      </w:r>
      <w:r>
        <w:rPr>
          <w:color w:val="000000"/>
        </w:rPr>
        <w:t xml:space="preserve"> este un comportament care duce la periclitarea imediată sau permanentă a sănătății psihice și emoționale și a demnității unui copil, student sau angajat.</w:t>
      </w:r>
    </w:p>
    <w:p w:rsidR="00DB12B9" w:rsidRDefault="00043AAD" w:rsidP="00382D98">
      <w:pPr>
        <w:spacing w:after="150"/>
        <w:jc w:val="both"/>
      </w:pPr>
      <w:r>
        <w:rPr>
          <w:b/>
          <w:bCs/>
          <w:color w:val="000000"/>
        </w:rPr>
        <w:t>Violența și abuzul social</w:t>
      </w:r>
      <w:r>
        <w:rPr>
          <w:color w:val="000000"/>
        </w:rPr>
        <w:t xml:space="preserve"> sunt comportamente prin care un copil și un elev se exclude din grupul de colegi și din diverse forme de activități sociale, prin separarea de ceilalți, inacceptarea pe baza diferențelor dintre ei, netransmiterea informațiilor, izolarea de comunitate și nesatisfacerea nevoilor sociale.</w:t>
      </w:r>
    </w:p>
    <w:p w:rsidR="00DB12B9" w:rsidRDefault="00043AAD" w:rsidP="00382D98">
      <w:pPr>
        <w:spacing w:after="150"/>
        <w:jc w:val="both"/>
      </w:pPr>
      <w:r>
        <w:rPr>
          <w:b/>
          <w:bCs/>
          <w:color w:val="000000"/>
        </w:rPr>
        <w:t>Violența digitală</w:t>
      </w:r>
      <w:r>
        <w:rPr>
          <w:color w:val="000000"/>
        </w:rPr>
        <w:t xml:space="preserve"> este utilizarea abuzivă a tehnologiilor informaționale care poate avea drept consecință periclitarea demnității unei persoane și se realizează prin </w:t>
      </w:r>
      <w:r>
        <w:rPr>
          <w:color w:val="000000"/>
        </w:rPr>
        <w:lastRenderedPageBreak/>
        <w:t>trimiterea de mesaje, videoclipuri, poștă electronică, SMS-uri, MMS-uri, prin intermediul unui web-site, chat, participare la forumuri, rețele de socializare și prin publicarea de conținuturi sau date cu caracter personal confidențiale fără consimțământ (informații, imagini, videoclipuri etc.).</w:t>
      </w:r>
    </w:p>
    <w:p w:rsidR="00DB12B9" w:rsidRDefault="00043AAD" w:rsidP="00382D98">
      <w:pPr>
        <w:spacing w:after="150"/>
        <w:jc w:val="both"/>
      </w:pPr>
      <w:r>
        <w:rPr>
          <w:color w:val="000000"/>
        </w:rPr>
        <w:t>Pe lângă formele menționate, violența și abuzul pot fi identificate și prin: abuz, violență sexuală, extremism violent, trafic de persoane, exploatare a copilului și elevului, violență în familie etc.</w:t>
      </w:r>
    </w:p>
    <w:p w:rsidR="00DB12B9" w:rsidRDefault="00043AAD" w:rsidP="00382D98">
      <w:pPr>
        <w:spacing w:after="150"/>
        <w:jc w:val="both"/>
      </w:pPr>
      <w:r>
        <w:rPr>
          <w:b/>
          <w:bCs/>
          <w:color w:val="000000"/>
        </w:rPr>
        <w:t>Abuzul asupra copiilor și elevilor</w:t>
      </w:r>
      <w:r>
        <w:rPr>
          <w:color w:val="000000"/>
        </w:rPr>
        <w:t xml:space="preserve"> este tot ceea ce un individ, respectiv o instituție face sau nu face, ceea ce afectează negativ, provoacă daune, împiedică sau reduce posibilitatea unei dezvoltări sigure și sănătoase și îl pune într-o poziție neputincioasă față de individ sau instituție (abuz în sport, în scopuri politice, religioase, comerciale și în alte scopuri). Abuzul include și încurajarea excesivă, respectiv presiunea psihologică asupra copilului și elevului de către părinți în vederea performanțelor, care pot avea drept consecință periclitarea dezvoltării psihofizice și sociale normale și a interesului superior al copilului.</w:t>
      </w:r>
    </w:p>
    <w:p w:rsidR="00DB12B9" w:rsidRDefault="00043AAD" w:rsidP="00382D98">
      <w:pPr>
        <w:spacing w:after="150"/>
        <w:jc w:val="both"/>
      </w:pPr>
      <w:r>
        <w:rPr>
          <w:b/>
          <w:bCs/>
          <w:color w:val="000000"/>
        </w:rPr>
        <w:t>Violența sexuală</w:t>
      </w:r>
      <w:r>
        <w:rPr>
          <w:color w:val="000000"/>
        </w:rPr>
        <w:t xml:space="preserve"> este comportamentul prin care un copil și un elev sunt hărțuiți sexual, atrași sau forțați să participe la activități sexuale pe care nu le doresc, nu le înțeleg sau pentru care nu sunt maturi din punct de vedere al dezvoltării sau sunt utilizați pentru prostituție, pornografie și alte forme de exploatare sexuală.</w:t>
      </w:r>
    </w:p>
    <w:p w:rsidR="00DB12B9" w:rsidRDefault="00043AAD" w:rsidP="00382D98">
      <w:pPr>
        <w:spacing w:after="150"/>
        <w:jc w:val="both"/>
      </w:pPr>
      <w:r>
        <w:rPr>
          <w:b/>
          <w:bCs/>
          <w:color w:val="000000"/>
        </w:rPr>
        <w:t>Extremismul violent</w:t>
      </w:r>
      <w:r>
        <w:rPr>
          <w:color w:val="000000"/>
        </w:rPr>
        <w:t xml:space="preserve"> este promovarea, susținerea, sprijinirea, pregătirea și participarea la violența ideologic motivată pentru a realiza scopuri sociale, economice, religioase, politice și de altă natură.</w:t>
      </w:r>
    </w:p>
    <w:p w:rsidR="00DB12B9" w:rsidRDefault="00043AAD" w:rsidP="00382D98">
      <w:pPr>
        <w:spacing w:after="150"/>
        <w:jc w:val="both"/>
      </w:pPr>
      <w:r>
        <w:rPr>
          <w:b/>
          <w:bCs/>
          <w:color w:val="000000"/>
        </w:rPr>
        <w:t>Traficul de persoane</w:t>
      </w:r>
      <w:r>
        <w:rPr>
          <w:color w:val="000000"/>
        </w:rPr>
        <w:t xml:space="preserve"> reprezintă recrutarea, transportul, transferul, adăpostirea sau primirea unei persoane, prin amenințarea cu forța sau prin folosirea forței sau prin alte forme de constrângere, răpire, fraudă, înșelăciune, abuz de autorizare sau poziție dificilă sau darea ori primirea de bani sau beneficii în vederea obținerii acordului unei persoane care are control asupra altei persoane în scopul exploatării.</w:t>
      </w:r>
    </w:p>
    <w:p w:rsidR="00DB12B9" w:rsidRDefault="00043AAD" w:rsidP="00382D98">
      <w:pPr>
        <w:spacing w:after="150"/>
        <w:jc w:val="both"/>
      </w:pPr>
      <w:r>
        <w:rPr>
          <w:b/>
          <w:bCs/>
          <w:color w:val="000000"/>
        </w:rPr>
        <w:t>Exploatarea</w:t>
      </w:r>
      <w:r>
        <w:rPr>
          <w:color w:val="000000"/>
        </w:rPr>
        <w:t xml:space="preserve"> este activitatea care nu este în interesul superior al copilului și al elevului, ci este în beneficiul unei alte persoane, instituții sau organizații. Aceste activități pot avea drept consecință periclitarea sănătății fizice sau mintale, a dezvoltării etice, sociale și emoționale a copilului și a elevului, a dependenței sale economice, a privării de dreptul la învățământ și libera alegere.</w:t>
      </w:r>
    </w:p>
    <w:p w:rsidR="00DB12B9" w:rsidRDefault="00043AAD" w:rsidP="00382D98">
      <w:pPr>
        <w:spacing w:after="150"/>
        <w:jc w:val="both"/>
      </w:pPr>
      <w:r>
        <w:rPr>
          <w:b/>
          <w:bCs/>
          <w:color w:val="000000"/>
        </w:rPr>
        <w:t>Neglijența și comportamentul neglijent</w:t>
      </w:r>
      <w:r>
        <w:rPr>
          <w:color w:val="000000"/>
        </w:rPr>
        <w:t xml:space="preserve"> reprezintă incapacitatea părinților, a altei persoane care s-a ocupat de copil și de elev, a unei instituții sau a unui angajat de a oferi condiții pentru dezvoltarea corectă a copilului și elevului în toate domeniile în limita mijloacelor disponibile, care îi poate afecta sănătatea și dezvoltarea.</w:t>
      </w:r>
    </w:p>
    <w:p w:rsidR="00DB12B9" w:rsidRDefault="00043AAD" w:rsidP="00382D98">
      <w:pPr>
        <w:spacing w:after="150"/>
        <w:jc w:val="both"/>
      </w:pPr>
      <w:r>
        <w:rPr>
          <w:color w:val="000000"/>
        </w:rPr>
        <w:t xml:space="preserve">Neglijența în instituție include: Împiedicarea unor forme de activitate instructiv-educativă necesare copilului și elevului; lipsa de reacție la neglijența suspectată sau neglijența din partea părinților; omisiuni în exercitarea controlului și protecției </w:t>
      </w:r>
      <w:r>
        <w:rPr>
          <w:color w:val="000000"/>
        </w:rPr>
        <w:lastRenderedPageBreak/>
        <w:t>copilului și elevului împotriva accidentării, autoaccidentării, consumului de alcool, tutun, narcotice sau substanțe psihoactive, includerea în grupuri și organizații distructive etc.</w:t>
      </w:r>
    </w:p>
    <w:p w:rsidR="00DB12B9" w:rsidRDefault="00043AAD" w:rsidP="00382D98">
      <w:pPr>
        <w:spacing w:after="150"/>
        <w:jc w:val="both"/>
      </w:pPr>
      <w:r>
        <w:rPr>
          <w:b/>
          <w:bCs/>
          <w:color w:val="000000"/>
        </w:rPr>
        <w:t>Evenimentul de criză</w:t>
      </w:r>
      <w:r>
        <w:rPr>
          <w:color w:val="000000"/>
        </w:rPr>
        <w:t xml:space="preserve"> este în majoritatea cazurilor un eveniment imprevizibil cu consecințe potențial negative. Acest eveniment și consecințele sale pot provoca daune semnificative persoanelor care sunt direct sau indirect expuse la evenimentul de criză.</w:t>
      </w:r>
    </w:p>
    <w:p w:rsidR="00DB12B9" w:rsidRDefault="00043AAD" w:rsidP="00382D98">
      <w:pPr>
        <w:spacing w:after="150"/>
        <w:jc w:val="both"/>
      </w:pPr>
      <w:r>
        <w:rPr>
          <w:color w:val="000000"/>
        </w:rPr>
        <w:t>Evenimentul de criză se caracterizează prin numărul victimelor (accidentați sau decedați), daune materiale, reacții psihologice ale indivizilor și/sau ale comunității în ansamblu, precum și solidaritatea în scopul eliminării consecințelor.</w:t>
      </w:r>
    </w:p>
    <w:p w:rsidR="00DB12B9" w:rsidRDefault="00043AAD" w:rsidP="00382D98">
      <w:pPr>
        <w:spacing w:after="150"/>
        <w:jc w:val="both"/>
      </w:pPr>
      <w:r>
        <w:rPr>
          <w:color w:val="000000"/>
        </w:rPr>
        <w:t>Evenimentele de criză sunt:</w:t>
      </w:r>
    </w:p>
    <w:p w:rsidR="00DB12B9" w:rsidRDefault="00043AAD" w:rsidP="00382D98">
      <w:pPr>
        <w:spacing w:after="150"/>
        <w:jc w:val="both"/>
      </w:pPr>
      <w:r>
        <w:rPr>
          <w:color w:val="000000"/>
        </w:rPr>
        <w:t>– Moartea naturală a copilui/elevului;</w:t>
      </w:r>
    </w:p>
    <w:p w:rsidR="00DB12B9" w:rsidRDefault="00043AAD" w:rsidP="00382D98">
      <w:pPr>
        <w:spacing w:after="150"/>
        <w:jc w:val="both"/>
      </w:pPr>
      <w:r>
        <w:rPr>
          <w:color w:val="000000"/>
        </w:rPr>
        <w:t>- Tentativa de omor și omor al unui copil/elev (în sau în afara instituției);</w:t>
      </w:r>
    </w:p>
    <w:p w:rsidR="00DB12B9" w:rsidRDefault="00043AAD" w:rsidP="00382D98">
      <w:pPr>
        <w:spacing w:after="150"/>
        <w:jc w:val="both"/>
      </w:pPr>
      <w:r>
        <w:rPr>
          <w:color w:val="000000"/>
        </w:rPr>
        <w:t>- Tentativa de sinucidere a elevului și sinucidere (în sau în afara instituției);</w:t>
      </w:r>
    </w:p>
    <w:p w:rsidR="00DB12B9" w:rsidRDefault="00043AAD" w:rsidP="00382D98">
      <w:pPr>
        <w:spacing w:after="150"/>
        <w:jc w:val="both"/>
      </w:pPr>
      <w:r>
        <w:rPr>
          <w:color w:val="000000"/>
        </w:rPr>
        <w:t>- Moartea naturală, sinuciderea sau uciderea unui angajat din instituție;</w:t>
      </w:r>
    </w:p>
    <w:p w:rsidR="00DB12B9" w:rsidRDefault="00043AAD" w:rsidP="00382D98">
      <w:pPr>
        <w:spacing w:after="150"/>
        <w:jc w:val="both"/>
      </w:pPr>
      <w:r>
        <w:rPr>
          <w:color w:val="000000"/>
        </w:rPr>
        <w:t>- Un accident de circulație în care un copil, respectiv un elev și/sau un angajat al instituției, a fost accidentat sau a decedat;</w:t>
      </w:r>
    </w:p>
    <w:p w:rsidR="00DB12B9" w:rsidRDefault="00043AAD" w:rsidP="00382D98">
      <w:pPr>
        <w:spacing w:after="150"/>
        <w:jc w:val="both"/>
      </w:pPr>
      <w:r>
        <w:rPr>
          <w:color w:val="000000"/>
        </w:rPr>
        <w:t>- Dispariția copilului/elevului;</w:t>
      </w:r>
    </w:p>
    <w:p w:rsidR="00DB12B9" w:rsidRDefault="00043AAD" w:rsidP="00382D98">
      <w:pPr>
        <w:spacing w:after="150"/>
        <w:jc w:val="both"/>
      </w:pPr>
      <w:r>
        <w:rPr>
          <w:color w:val="000000"/>
        </w:rPr>
        <w:t>– Intoxicarea în masă în incinta instituției;</w:t>
      </w:r>
    </w:p>
    <w:p w:rsidR="00DB12B9" w:rsidRDefault="00043AAD" w:rsidP="00382D98">
      <w:pPr>
        <w:spacing w:after="150"/>
        <w:jc w:val="both"/>
      </w:pPr>
      <w:r>
        <w:rPr>
          <w:color w:val="000000"/>
        </w:rPr>
        <w:t>- Raportarea privind dispozitivul exploziv instalat într-o instituție sau a unui atac terorist și altele;</w:t>
      </w:r>
    </w:p>
    <w:p w:rsidR="00DB12B9" w:rsidRDefault="00043AAD" w:rsidP="00382D98">
      <w:pPr>
        <w:spacing w:after="150"/>
        <w:jc w:val="both"/>
      </w:pPr>
      <w:r>
        <w:rPr>
          <w:color w:val="000000"/>
        </w:rPr>
        <w:t>– Criza ostaticilor;</w:t>
      </w:r>
    </w:p>
    <w:p w:rsidR="00DB12B9" w:rsidRDefault="00043AAD" w:rsidP="00382D98">
      <w:pPr>
        <w:spacing w:after="150"/>
        <w:jc w:val="both"/>
      </w:pPr>
      <w:r>
        <w:rPr>
          <w:color w:val="000000"/>
        </w:rPr>
        <w:t>- Violența de proporții mai mari (lupte în masă, omoruri multiple, atacuri teroriste);</w:t>
      </w:r>
    </w:p>
    <w:p w:rsidR="00DB12B9" w:rsidRDefault="00043AAD" w:rsidP="00382D98">
      <w:pPr>
        <w:spacing w:after="150"/>
        <w:jc w:val="both"/>
      </w:pPr>
      <w:r>
        <w:rPr>
          <w:color w:val="000000"/>
        </w:rPr>
        <w:t>- Pericole tehnice și tehnologice (explozii, scurgeri, evaporarea substanțelor toxice și incendiu);</w:t>
      </w:r>
    </w:p>
    <w:p w:rsidR="00DB12B9" w:rsidRDefault="00043AAD" w:rsidP="00382D98">
      <w:pPr>
        <w:spacing w:after="150"/>
        <w:jc w:val="both"/>
      </w:pPr>
      <w:r>
        <w:rPr>
          <w:color w:val="000000"/>
        </w:rPr>
        <w:t>– Dezastre naturale (inundații, cutremure, incendii...);</w:t>
      </w:r>
    </w:p>
    <w:p w:rsidR="00DB12B9" w:rsidRDefault="00043AAD" w:rsidP="00382D98">
      <w:pPr>
        <w:spacing w:after="150"/>
        <w:jc w:val="both"/>
      </w:pPr>
      <w:r>
        <w:rPr>
          <w:color w:val="000000"/>
        </w:rPr>
        <w:t>– Epidemia care a cuprins teritoriul/comuna în care se află instituția;</w:t>
      </w:r>
    </w:p>
    <w:p w:rsidR="00DB12B9" w:rsidRDefault="00043AAD" w:rsidP="00382D98">
      <w:pPr>
        <w:spacing w:after="150"/>
        <w:jc w:val="both"/>
      </w:pPr>
      <w:r>
        <w:rPr>
          <w:color w:val="000000"/>
        </w:rPr>
        <w:t>- Alte evenimente de criză, în sensul prezentului regulament.</w:t>
      </w:r>
    </w:p>
    <w:p w:rsidR="00DB12B9" w:rsidRDefault="00043AAD" w:rsidP="00382D98">
      <w:pPr>
        <w:spacing w:after="150"/>
        <w:jc w:val="both"/>
      </w:pPr>
      <w:r>
        <w:rPr>
          <w:color w:val="000000"/>
        </w:rPr>
        <w:t>În cazul proclamării unei situații de urgență, respectiv a stării de urgență, instituția acționează în conformitate cu reglementările care o stipulează.</w:t>
      </w:r>
    </w:p>
    <w:p w:rsidR="00DB12B9" w:rsidRDefault="00043AAD">
      <w:pPr>
        <w:spacing w:after="120"/>
        <w:jc w:val="center"/>
      </w:pPr>
      <w:r>
        <w:rPr>
          <w:color w:val="000000"/>
        </w:rPr>
        <w:t>3. ACTIVITĂȚI PREVENTIVE</w:t>
      </w:r>
    </w:p>
    <w:p w:rsidR="00DB12B9" w:rsidRDefault="00043AAD">
      <w:pPr>
        <w:spacing w:after="120"/>
        <w:jc w:val="center"/>
      </w:pPr>
      <w:r>
        <w:rPr>
          <w:b/>
          <w:color w:val="000000"/>
        </w:rPr>
        <w:t>3.1. Prevenirea violenței, abuzului și neglijenței</w:t>
      </w:r>
    </w:p>
    <w:p w:rsidR="00DB12B9" w:rsidRDefault="00043AAD" w:rsidP="00382D98">
      <w:pPr>
        <w:spacing w:after="150"/>
        <w:jc w:val="both"/>
      </w:pPr>
      <w:r>
        <w:rPr>
          <w:color w:val="000000"/>
        </w:rPr>
        <w:lastRenderedPageBreak/>
        <w:t>Prevenirea violenței, abuzului și neglijenței constă în măsuri și activități care creează un mediu sigur și stimulativ în instituție, cultivă o atmosferă de cooperare, respect și comunicare constructivă.</w:t>
      </w:r>
    </w:p>
    <w:p w:rsidR="00DB12B9" w:rsidRDefault="00043AAD" w:rsidP="00382D98">
      <w:pPr>
        <w:spacing w:after="150"/>
        <w:jc w:val="both"/>
      </w:pPr>
      <w:r>
        <w:rPr>
          <w:color w:val="000000"/>
        </w:rPr>
        <w:t>Prin activitățile preventive se:</w:t>
      </w:r>
    </w:p>
    <w:p w:rsidR="00DB12B9" w:rsidRDefault="00043AAD" w:rsidP="00382D98">
      <w:pPr>
        <w:spacing w:after="150"/>
        <w:jc w:val="both"/>
      </w:pPr>
      <w:r>
        <w:rPr>
          <w:color w:val="000000"/>
        </w:rPr>
        <w:t>1) ridică nivelul de conștientizare și sensibilitate al copilului și elevului, părinților și tuturor angajaților pentru a identifica toate formele de violență, abuz și neglijență;</w:t>
      </w:r>
    </w:p>
    <w:p w:rsidR="00DB12B9" w:rsidRDefault="00043AAD" w:rsidP="00382D98">
      <w:pPr>
        <w:spacing w:after="150"/>
        <w:jc w:val="both"/>
      </w:pPr>
      <w:r>
        <w:rPr>
          <w:color w:val="000000"/>
        </w:rPr>
        <w:t>2) cultivă atmosfera de cooperare și toleranță, încredere, respect și comunicare constructivă în care violența, abuzul și neglijența nu se tolerează;</w:t>
      </w:r>
    </w:p>
    <w:p w:rsidR="00DB12B9" w:rsidRDefault="00043AAD" w:rsidP="00382D98">
      <w:pPr>
        <w:spacing w:after="150"/>
        <w:jc w:val="both"/>
      </w:pPr>
      <w:r>
        <w:rPr>
          <w:color w:val="000000"/>
        </w:rPr>
        <w:t>3) evidențiază și îmbunătățesc cunoștințele, abilitățile și atitudinile necesare pentru crearea unui mediu sigur și stimulativ și pentru reacția constructivă la violență;</w:t>
      </w:r>
    </w:p>
    <w:p w:rsidR="00DB12B9" w:rsidRDefault="00043AAD" w:rsidP="00382D98">
      <w:pPr>
        <w:spacing w:after="150"/>
        <w:jc w:val="both"/>
      </w:pPr>
      <w:r>
        <w:rPr>
          <w:color w:val="000000"/>
        </w:rPr>
        <w:t>4) îmbunătățește cunoașterea procedurilor de raportare și acționare la copii și elevi, părinți și toți angajații în caz de suspiciune sau informații despre toate formele de violență, abuz și neglijență, asigură protecția copilului și elevului, părinților și tuturor angajaților împotriva violenței, abuzului și neglijenței;</w:t>
      </w:r>
    </w:p>
    <w:p w:rsidR="00DB12B9" w:rsidRDefault="00043AAD" w:rsidP="00382D98">
      <w:pPr>
        <w:spacing w:after="150"/>
        <w:jc w:val="both"/>
      </w:pPr>
      <w:r>
        <w:rPr>
          <w:color w:val="000000"/>
        </w:rPr>
        <w:t>5) încurajează adoptarea de norme și forme pozitive de comportament, învățarea abilităților de comunicare constructivă și dezvoltarea empatiei;</w:t>
      </w:r>
    </w:p>
    <w:p w:rsidR="00DB12B9" w:rsidRDefault="00043AAD" w:rsidP="00382D98">
      <w:pPr>
        <w:spacing w:after="150"/>
        <w:jc w:val="both"/>
      </w:pPr>
      <w:r>
        <w:rPr>
          <w:color w:val="000000"/>
        </w:rPr>
        <w:t>6) se familiarizează cu tipurile și strategiile de acordare a sprijinului și înțelegerii adecvate a diferitelor forme de comunicare și comportament al elevilor cu dificultăți și dizabilități și handicap;</w:t>
      </w:r>
    </w:p>
    <w:p w:rsidR="00DB12B9" w:rsidRDefault="00043AAD" w:rsidP="00382D98">
      <w:pPr>
        <w:spacing w:after="150"/>
        <w:jc w:val="both"/>
      </w:pPr>
      <w:r>
        <w:rPr>
          <w:color w:val="000000"/>
        </w:rPr>
        <w:t>7) dezvoltă competențele socioemoționale ale copiilor și elevilor, părinților și angajaților (conștiința de sine, conștiința de ceilalți, autoreglementarea, adoptarea de hotărâri responsabile etc.).</w:t>
      </w:r>
    </w:p>
    <w:p w:rsidR="00DB12B9" w:rsidRDefault="00043AAD" w:rsidP="00382D98">
      <w:pPr>
        <w:spacing w:after="150"/>
        <w:jc w:val="both"/>
      </w:pPr>
      <w:r>
        <w:rPr>
          <w:color w:val="000000"/>
        </w:rPr>
        <w:t>Copiii și elevii, părinții și angajații planifică, proiectează și implementează în comun activități preventive, modurile de informare cu privire la conținuturile, măsurile și activitățile de prevenire și protecție împotriva violenței, abuzului și neglijenței.</w:t>
      </w:r>
    </w:p>
    <w:p w:rsidR="00DB12B9" w:rsidRDefault="00043AAD" w:rsidP="00382D98">
      <w:pPr>
        <w:spacing w:after="150"/>
        <w:jc w:val="both"/>
      </w:pPr>
      <w:r>
        <w:rPr>
          <w:color w:val="000000"/>
        </w:rPr>
        <w:t>Activitățile preventive cu elevii, părinții și angajații ar trebui să includă metode interactive diferite și continue de activitate (tribune, ateliere, focus grupuri, utilizarea platformelor digitale pentru educație etc.).</w:t>
      </w:r>
    </w:p>
    <w:p w:rsidR="00DB12B9" w:rsidRDefault="00043AAD" w:rsidP="00382D98">
      <w:pPr>
        <w:spacing w:after="150"/>
        <w:jc w:val="both"/>
      </w:pPr>
      <w:r>
        <w:rPr>
          <w:color w:val="000000"/>
        </w:rPr>
        <w:t>Consiliul părinților și parlamentul elevilor se include în planificarea și implementarea activităților preventive care pot fi planificate la nivel de despărțământ pentru elevi, grupuri educaționale și părinți sub forma organizării de prelegeri, forumuri, ateliere etc.</w:t>
      </w:r>
    </w:p>
    <w:p w:rsidR="00DB12B9" w:rsidRDefault="00043AAD" w:rsidP="00382D98">
      <w:pPr>
        <w:spacing w:after="150"/>
        <w:jc w:val="both"/>
      </w:pPr>
      <w:r>
        <w:rPr>
          <w:color w:val="000000"/>
        </w:rPr>
        <w:t>Ca parte a prevenirii, pe parcursul fiecărui an școlar se recomandă formarea profesională a tuturor angajaților în domeniul protecției împotriva violenței și discriminării.</w:t>
      </w:r>
    </w:p>
    <w:p w:rsidR="00DB12B9" w:rsidRDefault="00043AAD" w:rsidP="00382D98">
      <w:pPr>
        <w:spacing w:after="150"/>
        <w:jc w:val="both"/>
      </w:pPr>
      <w:r>
        <w:rPr>
          <w:color w:val="000000"/>
        </w:rPr>
        <w:lastRenderedPageBreak/>
        <w:t>Ca parte a prevenirii violenței și abuzului, instituția desfășoară activități educaționale, activități educaționale intense și activități educaționale a căror intensitate este adecvată nevoilor specificacităților instituției și interesului superior al copilului, în mod independent sau în cooperare cu alte organe competente, organizații și servicii.</w:t>
      </w:r>
    </w:p>
    <w:p w:rsidR="00DB12B9" w:rsidRDefault="00043AAD">
      <w:pPr>
        <w:spacing w:after="120"/>
        <w:jc w:val="center"/>
      </w:pPr>
      <w:r>
        <w:rPr>
          <w:b/>
          <w:color w:val="000000"/>
        </w:rPr>
        <w:t>3.2. Drepturile, obligațiile și responsabilitățile tuturor în instituție la prevenirea violenței, abuzului și neglijenței</w:t>
      </w:r>
    </w:p>
    <w:p w:rsidR="00DB12B9" w:rsidRDefault="00043AAD" w:rsidP="00382D98">
      <w:pPr>
        <w:spacing w:after="150"/>
        <w:jc w:val="both"/>
      </w:pPr>
      <w:r>
        <w:rPr>
          <w:color w:val="000000"/>
        </w:rPr>
        <w:t>Pentru prevenirea violenței, abuzului și neglijenței, instituția este obligată să-i informeze pe toți angajații, copiii, elevii și părinții cu drepturile, obligațiile și responsabilitățile lor, prevăzute de lege, Regulamentul privind protocolul și de alte acte subordonate legii și acte generale.</w:t>
      </w:r>
    </w:p>
    <w:p w:rsidR="00DB12B9" w:rsidRDefault="00043AAD" w:rsidP="00382D98">
      <w:pPr>
        <w:spacing w:after="150"/>
        <w:jc w:val="both"/>
      </w:pPr>
      <w:r>
        <w:rPr>
          <w:color w:val="000000"/>
        </w:rPr>
        <w:t>Angajații asigură un mediu stimulant și sigur prin activitatea lor de calitate (educativ-instructivă, instructiv-educativă, profesională și de altă natură) și prin aplicarea diferitelor metode, forme de muncă și activități.</w:t>
      </w:r>
    </w:p>
    <w:p w:rsidR="00DB12B9" w:rsidRDefault="00043AAD" w:rsidP="00382D98">
      <w:pPr>
        <w:spacing w:after="150"/>
        <w:jc w:val="both"/>
      </w:pPr>
      <w:r>
        <w:rPr>
          <w:color w:val="000000"/>
        </w:rPr>
        <w:t xml:space="preserve">În instituție prin alegerea conținuturilor adecvate și a modurilor de lucru, dirigintele, educatorul, profesorul și colaboratorul se specialitate contribuie la dobândirea de cunoștințe și abilități de calitate și la formarea atitudinilor valoroase pentru înțelegerea reciprocă, respectarea diversității depășirea constructivă a conflictelor etc. </w:t>
      </w:r>
    </w:p>
    <w:p w:rsidR="00DB12B9" w:rsidRDefault="00043AAD" w:rsidP="00382D98">
      <w:pPr>
        <w:spacing w:after="150"/>
        <w:jc w:val="both"/>
      </w:pPr>
      <w:r>
        <w:rPr>
          <w:color w:val="000000"/>
        </w:rPr>
        <w:t>Dirigintele, educatorul, profesorul și colaboratorul se specialitate sunt obligați să asigure protecția copilului și a elevului împotriva implicării arbitrare sau ilegale în viața privată, familia, domiciliul sau corespondența acestuia, precum și protecția împotriva atacurilor ilegale la adresa onoarei și reputației sale.</w:t>
      </w:r>
    </w:p>
    <w:p w:rsidR="00DB12B9" w:rsidRDefault="00043AAD" w:rsidP="00382D98">
      <w:pPr>
        <w:spacing w:after="150"/>
        <w:jc w:val="both"/>
      </w:pPr>
      <w:r>
        <w:rPr>
          <w:color w:val="000000"/>
        </w:rPr>
        <w:t>Angajatul nu trebuie să provoace sau să contribuie la violență, abuz și neglijență prin comportamentul său (de exemplu: lipsa de respect pentru personalitatea și drepturile copilului și elevului, inconsecvență în procedare, evaluare neobiectivă etc.).</w:t>
      </w:r>
    </w:p>
    <w:p w:rsidR="00DB12B9" w:rsidRDefault="00043AAD" w:rsidP="00382D98">
      <w:pPr>
        <w:spacing w:after="150"/>
        <w:jc w:val="both"/>
      </w:pPr>
      <w:r>
        <w:rPr>
          <w:color w:val="000000"/>
        </w:rPr>
        <w:t>Elevii, ca participanți responsabili la instrucție și educație, în vederea prevenirii violenței, abuzului și neglijenței, sunt obligați: să stimeze și să respecte personalitatea celorlalți - copii, elevi, angajați, părinți și persoane terțe; să respecte regulile instituției și toate actele prin care se reglementează drepturile, obligațiile și responsabilitățile lor; să participe activ la activitatea comunității clasei; să ofere sprijin de la egal la egal; drept membri ai parlamentului elevilor și ai consiliului școlar, ei contribuie și participă în special la activitățile preventive; prin comportamentul lor nu provoacă, nu contribuie sau nu participă la violență și abuz.</w:t>
      </w:r>
    </w:p>
    <w:p w:rsidR="00DB12B9" w:rsidRDefault="00043AAD" w:rsidP="00382D98">
      <w:pPr>
        <w:spacing w:after="150"/>
        <w:jc w:val="both"/>
      </w:pPr>
      <w:r>
        <w:rPr>
          <w:color w:val="000000"/>
        </w:rPr>
        <w:t>Părintele este obligat, în interesul superior al copilului și al elevului: să coopereze cu instituția; să participe la măsurile și activitățile preventive; să stimeze și să respecte personalitatea copilului său, a altor copii și elevi, a angajaților, a altor părinți și a terților.</w:t>
      </w:r>
    </w:p>
    <w:p w:rsidR="00DB12B9" w:rsidRDefault="00043AAD" w:rsidP="00382D98">
      <w:pPr>
        <w:spacing w:after="150"/>
        <w:jc w:val="both"/>
      </w:pPr>
      <w:r>
        <w:rPr>
          <w:color w:val="000000"/>
        </w:rPr>
        <w:lastRenderedPageBreak/>
        <w:t>Un părinte nu trebuie prin comportamentul său în instituție, să provoace sau să contribuie la apariția violenței, abuzului și neglijenței față de un copil, elev, angajat, alt părinte și terți, iar atunci când face acest lucru, directorul este obligat să informeze de îndată procurorul și poliția, iar ulterior pe cale electronică administrația școlară competentă.</w:t>
      </w:r>
    </w:p>
    <w:p w:rsidR="00DB12B9" w:rsidRDefault="00043AAD" w:rsidP="00382D98">
      <w:pPr>
        <w:spacing w:after="150"/>
        <w:jc w:val="both"/>
      </w:pPr>
      <w:r>
        <w:rPr>
          <w:color w:val="000000"/>
        </w:rPr>
        <w:t>Părintele are obligația și responsabilitatea, în conformitate cu legea prin care se stipulează  bazele sistemului de instrucție și educație, la invitația școlii să ia parte activă la toate formele de activitate educațională cu elevul (activitatea educațională intensă, activitatea socială și umanitară etc.), respectiv să coopereze cu școala în procedura de protecție a elevilor împotriva violenței. În cazul în care părintele nu răspunde invitației școlii, în conformitate cu legea, școala depune un denunț contravențional sau denunț penal pentru stabilirea răspunderii părintelui și se adresează centrului de munca socială competent pentru a lua măsuri împotriva părintelui din raza sa de competență.</w:t>
      </w:r>
    </w:p>
    <w:p w:rsidR="00DB12B9" w:rsidRDefault="00043AAD">
      <w:pPr>
        <w:spacing w:after="120"/>
        <w:jc w:val="center"/>
      </w:pPr>
      <w:r>
        <w:rPr>
          <w:b/>
          <w:color w:val="000000"/>
        </w:rPr>
        <w:t>3.3. Programarea și planificarea protecției împotriva violenței, abuzului și neglijenței</w:t>
      </w:r>
    </w:p>
    <w:p w:rsidR="00DB12B9" w:rsidRDefault="00043AAD" w:rsidP="00382D98">
      <w:pPr>
        <w:spacing w:after="150"/>
        <w:jc w:val="both"/>
      </w:pPr>
      <w:r>
        <w:rPr>
          <w:color w:val="000000"/>
        </w:rPr>
        <w:t>Prevenirea violenței, abuzului și neglijenței, ca una dintre prioritățile în realizarea activității instructiv-educative, se planifică în planul de dezvoltare, programa școlară, iar în școlile cu cămin și în căminele de elevi, și programa de activitate educațională, care este parte integrantă a planului anual de activitate. Prin programul de protecție împotriva violenței, abuzului și neglijenței, instituția stabilește măsurile și activitățile care asigură dezvoltarea și cultivarea unei atmosfere pozitive și a unui mediu sigur (în continuare: programul de protecție împotriva violenței).</w:t>
      </w:r>
    </w:p>
    <w:p w:rsidR="00DB12B9" w:rsidRDefault="00043AAD" w:rsidP="00382D98">
      <w:pPr>
        <w:spacing w:after="150"/>
        <w:jc w:val="both"/>
      </w:pPr>
      <w:r>
        <w:rPr>
          <w:b/>
          <w:bCs/>
          <w:color w:val="000000"/>
        </w:rPr>
        <w:t>Programul de protecție împotriva violenței</w:t>
      </w:r>
      <w:r>
        <w:rPr>
          <w:color w:val="000000"/>
        </w:rPr>
        <w:t xml:space="preserve"> se stabilește pe baza analizei stării de securitate, a prezenței diferitelor forme și intensității violenței, abuzului și neglijenței, a specificului instituției și a rezultatelor autoevaluării și evaluării calității activității institutiei.</w:t>
      </w:r>
    </w:p>
    <w:p w:rsidR="00DB12B9" w:rsidRDefault="00043AAD" w:rsidP="00382D98">
      <w:pPr>
        <w:spacing w:after="150"/>
        <w:jc w:val="both"/>
      </w:pPr>
      <w:r>
        <w:rPr>
          <w:color w:val="000000"/>
        </w:rPr>
        <w:t>Programul de protecție împotriva violenței conține:</w:t>
      </w:r>
    </w:p>
    <w:p w:rsidR="00DB12B9" w:rsidRDefault="00043AAD" w:rsidP="00382D98">
      <w:pPr>
        <w:spacing w:after="150"/>
        <w:jc w:val="both"/>
      </w:pPr>
      <w:r>
        <w:rPr>
          <w:color w:val="000000"/>
        </w:rPr>
        <w:t>1) modurile în care măsurile și activitățile preventive sunt încorporate în viața și activitatea de zi cu zi a instituției (activități educaționale, curriculare și extracuriculare), la toate nivelurile (individ, grup educațional, comunitatea clasei, parlamentul elevilor, organe de experți, corpuri și echipe, întâlniri cu părinți, părinți - individual și în grup, consiliul părinților);</w:t>
      </w:r>
    </w:p>
    <w:p w:rsidR="00DB12B9" w:rsidRDefault="00043AAD" w:rsidP="00382D98">
      <w:pPr>
        <w:spacing w:after="150"/>
        <w:jc w:val="both"/>
      </w:pPr>
      <w:r>
        <w:rPr>
          <w:color w:val="000000"/>
        </w:rPr>
        <w:t>2) formarea profesională a angajaților în vederea îmbunătățirii competențelor angajaților pentru activitatea preventivă, observarea la timp, recunoaștere, răspuns la violență, abuz și neglijență;</w:t>
      </w:r>
    </w:p>
    <w:p w:rsidR="00DB12B9" w:rsidRDefault="00043AAD" w:rsidP="00382D98">
      <w:pPr>
        <w:spacing w:after="150"/>
        <w:jc w:val="both"/>
      </w:pPr>
      <w:r>
        <w:rPr>
          <w:color w:val="000000"/>
        </w:rPr>
        <w:t>3) modurile de informare cu privire la obligațiile și responsabilitățile în domeniul protecției împotriva violenței, abuzului și neglijenței;</w:t>
      </w:r>
    </w:p>
    <w:p w:rsidR="00DB12B9" w:rsidRDefault="00043AAD" w:rsidP="00382D98">
      <w:pPr>
        <w:spacing w:after="150"/>
        <w:jc w:val="both"/>
      </w:pPr>
      <w:r>
        <w:rPr>
          <w:color w:val="000000"/>
        </w:rPr>
        <w:lastRenderedPageBreak/>
        <w:t>4) încurajarea și formarea elevilor pentru participarea activă la activitatea comunității clasei, a parlamentului elevilor, a consiliului școlar și a organelor de specialitate ale instituției;</w:t>
      </w:r>
    </w:p>
    <w:p w:rsidR="00DB12B9" w:rsidRDefault="00043AAD" w:rsidP="00382D98">
      <w:pPr>
        <w:spacing w:after="150"/>
        <w:jc w:val="both"/>
      </w:pPr>
      <w:r>
        <w:rPr>
          <w:color w:val="000000"/>
        </w:rPr>
        <w:t>5) încurajarea elevilor pentru efectuarea activității social-utile, respectiv a activității umanitare;</w:t>
      </w:r>
    </w:p>
    <w:p w:rsidR="00DB12B9" w:rsidRDefault="00043AAD" w:rsidP="00382D98">
      <w:pPr>
        <w:spacing w:after="150"/>
        <w:jc w:val="both"/>
      </w:pPr>
      <w:r>
        <w:rPr>
          <w:color w:val="000000"/>
        </w:rPr>
        <w:t>6) conținuturile și modurile pentru activitatea educaționale intensă în vederea dezvoltării comportamentului autoresponsabil și responsabil din punct de vedere social;</w:t>
      </w:r>
    </w:p>
    <w:p w:rsidR="00DB12B9" w:rsidRDefault="00043AAD" w:rsidP="00382D98">
      <w:pPr>
        <w:spacing w:after="150"/>
        <w:jc w:val="both"/>
      </w:pPr>
      <w:r>
        <w:rPr>
          <w:color w:val="000000"/>
        </w:rPr>
        <w:t>7) procedurile pentru recunoașterea timpurie a riscului de violență, abuz și neglijență;</w:t>
      </w:r>
    </w:p>
    <w:p w:rsidR="00DB12B9" w:rsidRDefault="00043AAD" w:rsidP="00382D98">
      <w:pPr>
        <w:spacing w:after="150"/>
        <w:jc w:val="both"/>
      </w:pPr>
      <w:r>
        <w:rPr>
          <w:color w:val="000000"/>
        </w:rPr>
        <w:t>8) modurile de reacție la violență, abuz și neglijență, roluri și responsabilități și acțiuni în intervenție atunci când există suspiciuni sau aceasta se întâmplă;</w:t>
      </w:r>
    </w:p>
    <w:p w:rsidR="00DB12B9" w:rsidRDefault="00043AAD" w:rsidP="00382D98">
      <w:pPr>
        <w:spacing w:after="150"/>
        <w:jc w:val="both"/>
      </w:pPr>
      <w:r>
        <w:rPr>
          <w:color w:val="000000"/>
        </w:rPr>
        <w:t>9) formele și conținuturile activității cu toți copiii și elevii, respectiv cei care suferă, comit sau sunt martori la violență, abuz și neglijență;</w:t>
      </w:r>
    </w:p>
    <w:p w:rsidR="00DB12B9" w:rsidRDefault="00043AAD" w:rsidP="00382D98">
      <w:pPr>
        <w:spacing w:after="150"/>
        <w:jc w:val="both"/>
      </w:pPr>
      <w:r>
        <w:rPr>
          <w:color w:val="000000"/>
        </w:rPr>
        <w:t>10) modurile, formele și conținuturile de cooperare cu familia, unitatea autoguvernării locale, unitatea organizatorică competentă a poliției (în continuare: poliție), centrul pentru munca socială, serviciu de sănătate, autorități judiciare etc.</w:t>
      </w:r>
    </w:p>
    <w:p w:rsidR="00DB12B9" w:rsidRDefault="00043AAD" w:rsidP="00382D98">
      <w:pPr>
        <w:spacing w:after="150"/>
        <w:jc w:val="both"/>
      </w:pPr>
      <w:r>
        <w:rPr>
          <w:color w:val="000000"/>
        </w:rPr>
        <w:t>11) modurile de monitorizare, evaluare și raportare către organele instituției asupra implementării și efectelor programului de protecție, în special în legătură cu:</w:t>
      </w:r>
    </w:p>
    <w:p w:rsidR="00DB12B9" w:rsidRDefault="00043AAD" w:rsidP="00382D98">
      <w:pPr>
        <w:spacing w:after="150"/>
        <w:jc w:val="both"/>
      </w:pPr>
      <w:r>
        <w:rPr>
          <w:color w:val="000000"/>
        </w:rPr>
        <w:t>(1) frecvența (numărul de situații și numărul de denunțuri) a situațiilor cu incidente și numărul de denunțuri;</w:t>
      </w:r>
    </w:p>
    <w:p w:rsidR="00DB12B9" w:rsidRDefault="00043AAD" w:rsidP="00382D98">
      <w:pPr>
        <w:spacing w:after="150"/>
        <w:jc w:val="both"/>
      </w:pPr>
      <w:r>
        <w:rPr>
          <w:color w:val="000000"/>
        </w:rPr>
        <w:t>(2) reprezentarea diferitelor forme și niveluri de violență, abuz și neglijență,</w:t>
      </w:r>
    </w:p>
    <w:p w:rsidR="00DB12B9" w:rsidRDefault="00043AAD" w:rsidP="00382D98">
      <w:pPr>
        <w:spacing w:after="150"/>
        <w:jc w:val="both"/>
      </w:pPr>
      <w:r>
        <w:rPr>
          <w:color w:val="000000"/>
        </w:rPr>
        <w:t>(3) numărul de vătămări,</w:t>
      </w:r>
    </w:p>
    <w:p w:rsidR="00DB12B9" w:rsidRDefault="00043AAD" w:rsidP="00382D98">
      <w:pPr>
        <w:spacing w:after="150"/>
        <w:jc w:val="both"/>
      </w:pPr>
      <w:r>
        <w:rPr>
          <w:color w:val="000000"/>
        </w:rPr>
        <w:t>(4) frecvența și (numărul de proceduri educaționale și educațional-disciplinare) proceduri împotriva elevilor și proceduri disciplinare împotriva angajaților,</w:t>
      </w:r>
    </w:p>
    <w:p w:rsidR="00DB12B9" w:rsidRDefault="00043AAD" w:rsidP="00382D98">
      <w:pPr>
        <w:spacing w:after="150"/>
        <w:jc w:val="both"/>
      </w:pPr>
      <w:r>
        <w:rPr>
          <w:color w:val="000000"/>
        </w:rPr>
        <w:t>(5) numărul și efectele planurilor de protecție împotriva violenței și ale planurilor de activități educaționale intense;</w:t>
      </w:r>
    </w:p>
    <w:p w:rsidR="00DB12B9" w:rsidRDefault="00043AAD" w:rsidP="00382D98">
      <w:pPr>
        <w:spacing w:after="150"/>
        <w:jc w:val="both"/>
      </w:pPr>
      <w:r>
        <w:rPr>
          <w:color w:val="000000"/>
        </w:rPr>
        <w:t>(6) formarea realizată în prevenirea violenței, abuzului și neglijenței și necesitatea unei perfecționării în continuare;</w:t>
      </w:r>
    </w:p>
    <w:p w:rsidR="00DB12B9" w:rsidRDefault="00043AAD" w:rsidP="00382D98">
      <w:pPr>
        <w:spacing w:after="150"/>
        <w:jc w:val="both"/>
      </w:pPr>
      <w:r>
        <w:rPr>
          <w:color w:val="000000"/>
        </w:rPr>
        <w:t>(7) numărul și efectele acțiunilor care promovează cooperarea, înțelegerea și ajutorul colegilor;</w:t>
      </w:r>
    </w:p>
    <w:p w:rsidR="00DB12B9" w:rsidRDefault="00043AAD" w:rsidP="00382D98">
      <w:pPr>
        <w:spacing w:after="150"/>
        <w:jc w:val="both"/>
      </w:pPr>
      <w:r>
        <w:rPr>
          <w:color w:val="000000"/>
        </w:rPr>
        <w:t>(8) calitatea cooperării includerii părinților în crearea unui mediu școlar sigur și stimulativ pentru prevenirea violenței;</w:t>
      </w:r>
    </w:p>
    <w:p w:rsidR="00DB12B9" w:rsidRDefault="00043AAD" w:rsidP="00382D98">
      <w:pPr>
        <w:spacing w:after="150"/>
        <w:jc w:val="both"/>
      </w:pPr>
      <w:r>
        <w:rPr>
          <w:color w:val="000000"/>
        </w:rPr>
        <w:t>(9) alți indicatori.</w:t>
      </w:r>
    </w:p>
    <w:p w:rsidR="00DB12B9" w:rsidRDefault="00043AAD" w:rsidP="00382D98">
      <w:pPr>
        <w:spacing w:after="150"/>
        <w:jc w:val="both"/>
      </w:pPr>
      <w:r>
        <w:rPr>
          <w:b/>
          <w:bCs/>
          <w:color w:val="000000"/>
        </w:rPr>
        <w:t>Planul de protecție împotriva violenței</w:t>
      </w:r>
      <w:r>
        <w:rPr>
          <w:color w:val="000000"/>
        </w:rPr>
        <w:t xml:space="preserve"> la nivel anual definește activitățile preventive și de intervenție, persoanele responsabile și dinamica temporală a </w:t>
      </w:r>
      <w:r>
        <w:rPr>
          <w:color w:val="000000"/>
        </w:rPr>
        <w:lastRenderedPageBreak/>
        <w:t>realizării acestora și este parte integrantă din planul anual de activitate al instituției.</w:t>
      </w:r>
    </w:p>
    <w:p w:rsidR="00DB12B9" w:rsidRDefault="00043AAD" w:rsidP="00382D98">
      <w:pPr>
        <w:spacing w:after="150"/>
        <w:jc w:val="both"/>
      </w:pPr>
      <w:r>
        <w:rPr>
          <w:color w:val="000000"/>
        </w:rPr>
        <w:t xml:space="preserve">La elaborarea programului de protecție împotriva violenței, este necesar ca activitățile planificate să reflecte nevoile actuale ale școlii pe baza analizei situației (siguranța și securitatea elevilor, analiza situațiilor de violență și comportamentul riscant al elevilor din anul școlar precedent etc.). </w:t>
      </w:r>
    </w:p>
    <w:p w:rsidR="00DB12B9" w:rsidRDefault="00043AAD">
      <w:pPr>
        <w:spacing w:after="120"/>
        <w:jc w:val="center"/>
      </w:pPr>
      <w:r>
        <w:rPr>
          <w:b/>
          <w:color w:val="000000"/>
        </w:rPr>
        <w:t>3.4. Echipa de protecție împotriva discriminării, violenței, abuzului și neglijenței</w:t>
      </w:r>
    </w:p>
    <w:p w:rsidR="00DB12B9" w:rsidRDefault="00043AAD" w:rsidP="00382D98">
      <w:pPr>
        <w:spacing w:after="150"/>
        <w:jc w:val="both"/>
      </w:pPr>
      <w:r>
        <w:rPr>
          <w:color w:val="000000"/>
        </w:rPr>
        <w:t>Instituția are o echipă specială de protecție împotriva discriminării, violenței, abuzului și neglijenței (în continuare: echipa de protectie).</w:t>
      </w:r>
    </w:p>
    <w:p w:rsidR="00DB12B9" w:rsidRDefault="00043AAD" w:rsidP="00382D98">
      <w:pPr>
        <w:spacing w:after="150"/>
        <w:jc w:val="both"/>
      </w:pPr>
      <w:r>
        <w:rPr>
          <w:color w:val="000000"/>
        </w:rPr>
        <w:t>Membrii și șeful echipei de protecție îi alege directorul instituției din rândul angajaților (obligatoriu profesor, educator, colaborator de specialitate, secretar și după necesitate alți angajați). Numărul și componența membrilor echipei de protecție depind de specificul instituției (tipul și dimensiunea instituției, organizarea activității, despărțăminte dislocate, prezența copiilor și elevilor din grupuri minoritare și marginalizate etc.). Directorul îl desemnează pe psiholog, pedagog sau, în mod excepțional, un alt angajat - membru al echipei de protecție, responsabil cu administrarea și păstrarea documentației privind toate situațiile de violență, abuz și neglijență la care participă echipa de protecție. Instituția poate include în echipa de protecție reprezentanți ai părinților și ai comunității locale, ai parlamentului elevilor și, după necesitate, reprezentanți corespunzători din afara rețelei externe de protecție (reprezentanți ai sistemului social și sanitar, reprezentanți ai poliției etc.). Când echipa dezbate situații concrete de violență, este obligată să acționeze în conformitate cu legea prin care se reglementează protecția datelor cu caracter personal.</w:t>
      </w:r>
    </w:p>
    <w:p w:rsidR="00DB12B9" w:rsidRDefault="00043AAD" w:rsidP="00382D98">
      <w:pPr>
        <w:spacing w:after="150"/>
        <w:jc w:val="both"/>
      </w:pPr>
      <w:r>
        <w:rPr>
          <w:color w:val="000000"/>
        </w:rPr>
        <w:t>Când echipa de protecție dezbate situații concrete de violență, are ședință exclusiv în componența din care fac parte angajații (director, colaboratorii de specialitate, secretar, profesori, educatori). La invitație, pot fi prezenți părinții elevilor participanți la situație, precum și profesioniști din rețeaua externă de protecție.</w:t>
      </w:r>
    </w:p>
    <w:p w:rsidR="00DB12B9" w:rsidRDefault="00043AAD" w:rsidP="00382D98">
      <w:pPr>
        <w:spacing w:after="150"/>
        <w:jc w:val="both"/>
      </w:pPr>
      <w:r>
        <w:rPr>
          <w:color w:val="000000"/>
        </w:rPr>
        <w:t>Excepționat de la cele de mai sus, într-o școală medie înființată pentru nevoile afacerilor interne, un membru obligatoriu al echipei de protecție este și reprezentant al unității organizatorice a Ministerului Afacerilor Interne, responsabil cu activitățile de formare, iar activitatea echipei de protecție se adaptează la specificul activității acestei școli, în conformitate cu actul general al instituției.</w:t>
      </w:r>
    </w:p>
    <w:p w:rsidR="00DB12B9" w:rsidRDefault="00043AAD" w:rsidP="00382D98">
      <w:pPr>
        <w:spacing w:after="150"/>
        <w:jc w:val="both"/>
      </w:pPr>
      <w:r>
        <w:rPr>
          <w:color w:val="000000"/>
        </w:rPr>
        <w:t>Când este vorba de violența pe care a comis-o un elev față de un angajat, un angajat față de un elev în prezența elevilor/copiilor, rolul echipei este să elaboreze un plan de protecție, respectiv un plan de activitate educațională intensă pentru elev.</w:t>
      </w:r>
    </w:p>
    <w:p w:rsidR="00DB12B9" w:rsidRDefault="00043AAD">
      <w:pPr>
        <w:spacing w:after="150"/>
      </w:pPr>
      <w:r>
        <w:rPr>
          <w:b/>
          <w:color w:val="000000"/>
        </w:rPr>
        <w:t>Sarcinile echipei de protecție sunt:</w:t>
      </w:r>
    </w:p>
    <w:p w:rsidR="00DB12B9" w:rsidRDefault="00043AAD" w:rsidP="00382D98">
      <w:pPr>
        <w:spacing w:after="150"/>
        <w:jc w:val="both"/>
      </w:pPr>
      <w:r>
        <w:rPr>
          <w:color w:val="000000"/>
        </w:rPr>
        <w:lastRenderedPageBreak/>
        <w:t>1) să întocmească programul și planul de protecție împotriva violenței în conformitate cu specificul instituției și să stabilească măsuri de îmbunătățire pe baza analizei situației;</w:t>
      </w:r>
    </w:p>
    <w:p w:rsidR="00DB12B9" w:rsidRDefault="00043AAD" w:rsidP="00382D98">
      <w:pPr>
        <w:spacing w:after="150"/>
        <w:jc w:val="both"/>
      </w:pPr>
      <w:r>
        <w:rPr>
          <w:color w:val="000000"/>
        </w:rPr>
        <w:t>2) să evalueze al doilea și al treilea nivel de violență între egali, să participe la elaborarea planului de protecție pentru elevi/planului de activitate educațională intensă pentru elevi;</w:t>
      </w:r>
    </w:p>
    <w:p w:rsidR="00DB12B9" w:rsidRDefault="00043AAD" w:rsidP="00382D98">
      <w:pPr>
        <w:spacing w:after="150"/>
        <w:jc w:val="both"/>
      </w:pPr>
      <w:r>
        <w:rPr>
          <w:color w:val="000000"/>
        </w:rPr>
        <w:t>3) să informeze copiii și elevii, angajații și părinții despre activitățile planificate și posibilitatea de a solicita sprijin și ajutor din partea echipei de protecție;</w:t>
      </w:r>
    </w:p>
    <w:p w:rsidR="00DB12B9" w:rsidRDefault="00043AAD" w:rsidP="00382D98">
      <w:pPr>
        <w:spacing w:after="150"/>
        <w:jc w:val="both"/>
      </w:pPr>
      <w:r>
        <w:rPr>
          <w:color w:val="000000"/>
        </w:rPr>
        <w:t>4) să participe la instruiri și proiecte de dezvoltare a competențelor angajaților necesare pentru prevenirea și intervenția în situații de violență, abuz și neglijență;</w:t>
      </w:r>
    </w:p>
    <w:p w:rsidR="00DB12B9" w:rsidRDefault="00043AAD" w:rsidP="00382D98">
      <w:pPr>
        <w:spacing w:after="150"/>
        <w:jc w:val="both"/>
      </w:pPr>
      <w:r>
        <w:rPr>
          <w:color w:val="000000"/>
        </w:rPr>
        <w:t>5) să propună măsuri de prevenire și protecție, să organizeze consultări și să participe la evaluarea riscurilor și la luarea deciziilor privind acțiunile în cazuri de suspiciune sau apariție a violenței, abuzului și neglijenței;</w:t>
      </w:r>
    </w:p>
    <w:p w:rsidR="00DB12B9" w:rsidRDefault="00043AAD" w:rsidP="00382D98">
      <w:pPr>
        <w:spacing w:after="150"/>
        <w:jc w:val="both"/>
      </w:pPr>
      <w:r>
        <w:rPr>
          <w:color w:val="000000"/>
        </w:rPr>
        <w:t>6) să includă părinții în măsurile și activitățile preventive și de intervenție;</w:t>
      </w:r>
    </w:p>
    <w:p w:rsidR="00DB12B9" w:rsidRDefault="00043AAD" w:rsidP="00382D98">
      <w:pPr>
        <w:spacing w:after="150"/>
        <w:jc w:val="both"/>
      </w:pPr>
      <w:r>
        <w:rPr>
          <w:color w:val="000000"/>
        </w:rPr>
        <w:t>7) să urmărească și să evalueze efectele măsurilor întreprinse pentru protejarea copiilor și elevilor și să dea propuneri corespunzătoare directorului;</w:t>
      </w:r>
    </w:p>
    <w:p w:rsidR="00DB12B9" w:rsidRDefault="00043AAD" w:rsidP="00382D98">
      <w:pPr>
        <w:spacing w:after="150"/>
        <w:jc w:val="both"/>
      </w:pPr>
      <w:r>
        <w:rPr>
          <w:color w:val="000000"/>
        </w:rPr>
        <w:t>8) să coopereze cu experții din alte organe, organizații, servicii și mass-media competente în vederea protecției atotcuprinzătoare a copiilor și elevilor împotriva violenței, abuzului și neglijenței;</w:t>
      </w:r>
    </w:p>
    <w:p w:rsidR="00DB12B9" w:rsidRDefault="00043AAD" w:rsidP="00382D98">
      <w:pPr>
        <w:spacing w:after="150"/>
        <w:jc w:val="both"/>
      </w:pPr>
      <w:r>
        <w:rPr>
          <w:color w:val="000000"/>
        </w:rPr>
        <w:t>9) să administreze și să păstreze documentația;</w:t>
      </w:r>
    </w:p>
    <w:p w:rsidR="00DB12B9" w:rsidRDefault="00043AAD" w:rsidP="00382D98">
      <w:pPr>
        <w:spacing w:after="150"/>
        <w:jc w:val="both"/>
      </w:pPr>
      <w:r>
        <w:rPr>
          <w:color w:val="000000"/>
        </w:rPr>
        <w:t>10) să raporteze către organismele profesionale și organul de conducere.</w:t>
      </w:r>
    </w:p>
    <w:p w:rsidR="00DB12B9" w:rsidRDefault="00043AAD">
      <w:pPr>
        <w:spacing w:after="120"/>
        <w:jc w:val="center"/>
      </w:pPr>
      <w:r>
        <w:rPr>
          <w:color w:val="000000"/>
        </w:rPr>
        <w:t>4. ACTIVITĂȚI DE INTERVENȚIE</w:t>
      </w:r>
    </w:p>
    <w:p w:rsidR="00DB12B9" w:rsidRDefault="00043AAD" w:rsidP="00382D98">
      <w:pPr>
        <w:spacing w:after="150"/>
        <w:jc w:val="both"/>
      </w:pPr>
      <w:r>
        <w:rPr>
          <w:color w:val="000000"/>
        </w:rPr>
        <w:t>Intervenția ca răspuns la violență, abuz și neglijență constă în măsuri și activități prin care acestea se stopează, asigură siguranța participanților (celor care suferă, comit sau sunt martori), reduce riscul de repetare, atenuează consecințele pentru toți participanții și monitorizează efectele măsurilor preluate.</w:t>
      </w:r>
    </w:p>
    <w:p w:rsidR="00DB12B9" w:rsidRDefault="00043AAD" w:rsidP="00382D98">
      <w:pPr>
        <w:spacing w:after="150"/>
        <w:jc w:val="both"/>
      </w:pPr>
      <w:r>
        <w:rPr>
          <w:color w:val="000000"/>
        </w:rPr>
        <w:t>În instituție se iau măsuri ca răspuns la violență, abuz și neglijență, atunci când aceasta are loc sau a avut loc între: copii sau elevi (violența de la egal la egal); angajat și copil, respectiv elev; părinţi şi copii, respectiv elevii; părinți și angajați; elev și angajat, precum și atunci când violența, abuzul și neglijența sunt comise de o persoană terță față de copil, elev, angajat sau părinte.</w:t>
      </w:r>
    </w:p>
    <w:p w:rsidR="00DB12B9" w:rsidRDefault="00043AAD" w:rsidP="00382D98">
      <w:pPr>
        <w:spacing w:after="150"/>
        <w:jc w:val="both"/>
      </w:pPr>
      <w:r>
        <w:rPr>
          <w:color w:val="000000"/>
        </w:rPr>
        <w:t>Instituția este obligată să ia măsuri în cadrul competențelor sale întotdeauna când există suspiciunea sau informația că un copil elev suferă violență, abuz și neglijență, indiferent de locul unde s-a întâmplat, unde se întâmplă sau unde se pregătește.</w:t>
      </w:r>
    </w:p>
    <w:p w:rsidR="00DB12B9" w:rsidRDefault="00043AAD" w:rsidP="00382D98">
      <w:pPr>
        <w:spacing w:after="150"/>
        <w:jc w:val="both"/>
      </w:pPr>
      <w:r>
        <w:rPr>
          <w:color w:val="000000"/>
        </w:rPr>
        <w:t xml:space="preserve">Dacă se întâmplă un comportament violent în incinta instituției și/sau în timpul activităților instructiv-educative și a altor activități ale instituției, se iau măsuri de activitate educațională intensă și, în conformitate cu evaluarea nivelului, se </w:t>
      </w:r>
      <w:r>
        <w:rPr>
          <w:color w:val="000000"/>
        </w:rPr>
        <w:lastRenderedPageBreak/>
        <w:t>desfășoară proceduri educative și disciplinare și se finalizează în termenele și în modul stabilit de lege. Instituția informează alte instituții în funcție de nivelul estimat de violență.</w:t>
      </w:r>
    </w:p>
    <w:p w:rsidR="00DB12B9" w:rsidRDefault="00043AAD">
      <w:pPr>
        <w:spacing w:after="120"/>
        <w:jc w:val="center"/>
      </w:pPr>
      <w:r>
        <w:rPr>
          <w:b/>
          <w:color w:val="000000"/>
        </w:rPr>
        <w:t>4.1. Evaluarea nivelului de violență, abuz și neglijență pe niveluri</w:t>
      </w:r>
    </w:p>
    <w:p w:rsidR="00DB12B9" w:rsidRDefault="00043AAD" w:rsidP="00382D98">
      <w:pPr>
        <w:spacing w:after="150"/>
        <w:jc w:val="both"/>
      </w:pPr>
      <w:r>
        <w:rPr>
          <w:color w:val="000000"/>
        </w:rPr>
        <w:t>Evaluarea nivelului de violență, abuz și neglijență pe niveluri se referă doar la violența de la egal la egal.</w:t>
      </w:r>
    </w:p>
    <w:p w:rsidR="00DB12B9" w:rsidRDefault="00043AAD" w:rsidP="00382D98">
      <w:pPr>
        <w:spacing w:after="150"/>
        <w:jc w:val="both"/>
      </w:pPr>
      <w:r>
        <w:rPr>
          <w:color w:val="000000"/>
        </w:rPr>
        <w:t>Evaluarea nivelului de violență, abuz și neglijență pe niveluri are drept scop asigurarea unei acționări (intervenții) egale a instituțiilor în situații de violență și abuz exclusiv atunci când participanții sunt copii, respectiv elevi (elev-elev, elev-copil). Aceleași forme de violență, abuz și neglijență pot apărea la mai multe niveluri, dar diferă după  intensitate, grad de risc, frecvență, consecințe și participanți, respectiv după criteriile de evaluare a nivelului.</w:t>
      </w:r>
    </w:p>
    <w:p w:rsidR="00DB12B9" w:rsidRDefault="00043AAD" w:rsidP="00382D98">
      <w:pPr>
        <w:spacing w:after="150"/>
        <w:jc w:val="both"/>
      </w:pPr>
      <w:r>
        <w:rPr>
          <w:color w:val="000000"/>
        </w:rPr>
        <w:t>Criteriile de evaluare a nivelului de violență sunt intensitatea, gradul de risc, durata și frecvența comportamentului violent, consecințele, numărul de participanți, vârsta și caracteristicile perioadei de dezvoltare a copilului sau a elevului.</w:t>
      </w:r>
    </w:p>
    <w:p w:rsidR="00DB12B9" w:rsidRDefault="00043AAD" w:rsidP="00382D98">
      <w:pPr>
        <w:spacing w:after="150"/>
        <w:jc w:val="both"/>
      </w:pPr>
      <w:r>
        <w:rPr>
          <w:color w:val="000000"/>
        </w:rPr>
        <w:t>Evaluarea nivelului de violență o face echipa de protecție, pe baza informațiilor și faptelor colectate. Echipa de protecție poate redefini nivelul evaluat dacă apar noi cunoștințe și informații. Evaluarea nivelului II și III de violență între egali o efectuează echipa de protecție, iar pentru nivelul I o face dirigintele, respectiv educatorul la căminul de elevi, cu excepția școlii medii înființate pentru nevoile afacerilor interne, unde evaluarea pentru toate cele trei niveluri de violență între egali este efectuată de echipa de protecție.</w:t>
      </w:r>
    </w:p>
    <w:p w:rsidR="00DB12B9" w:rsidRDefault="00043AAD" w:rsidP="00382D98">
      <w:pPr>
        <w:spacing w:after="150"/>
        <w:jc w:val="both"/>
      </w:pPr>
      <w:r>
        <w:rPr>
          <w:color w:val="000000"/>
        </w:rPr>
        <w:t>La vârsta preșcolară, în conformitate cu caracteristicile de dezvoltare ale vârstei, se vorbește despre conflicte între copii și comportament agresiv. Echipa de protecție din instituția preșcolară nu evaluează nivelul violenței, ci în urma analizei situației, adoptă un plan de activitate în munca cu copilul și familia, luând în considerare contextul social, frecvența comportamentului, durata, intensitatea, consecințele, gradul de risc pentru participanții la situație, caracteristicile perioadei de dezvoltare și caracteristicile individuale ale copilului. La realizarea planului de activitate se include părintele copilului. Dacă implicarea familiei nu este în interesul superior al copilului, instituția, pe baza avizului consultativ de specialitate al echipei de protecție, include centrul pentru munca socială competent. În conformitate cu evaluarea riscurilor și nevoile copilului, sunt incluse și alte sisteme din rețeaua externă de protecție în conformitate cu competențele acestora (sistemul de protecție socială, sistemul de ocrotire a sănătății).</w:t>
      </w:r>
    </w:p>
    <w:p w:rsidR="00DB12B9" w:rsidRDefault="00043AAD" w:rsidP="00382D98">
      <w:pPr>
        <w:spacing w:after="150"/>
        <w:jc w:val="both"/>
      </w:pPr>
      <w:r>
        <w:rPr>
          <w:color w:val="000000"/>
        </w:rPr>
        <w:t>Prin plan se definesc și activitățile educaționale ale părinților cu copilul, dinamica și modul de cooperare dintre părinți și instituție, precum și activitățile instituției îndreptate spre consolidarea abilităților parentale.</w:t>
      </w:r>
    </w:p>
    <w:p w:rsidR="00DB12B9" w:rsidRDefault="00043AAD" w:rsidP="00382D98">
      <w:pPr>
        <w:spacing w:after="150"/>
        <w:jc w:val="both"/>
      </w:pPr>
      <w:r>
        <w:rPr>
          <w:b/>
          <w:color w:val="000000"/>
        </w:rPr>
        <w:t>Exemple de clasificare a diferitelor forme de violență conform nivelurilor de violență între egali:</w:t>
      </w:r>
    </w:p>
    <w:p w:rsidR="00DB12B9" w:rsidRDefault="00043AAD" w:rsidP="00382D98">
      <w:pPr>
        <w:spacing w:after="150"/>
        <w:jc w:val="both"/>
      </w:pPr>
      <w:r>
        <w:rPr>
          <w:b/>
          <w:color w:val="000000"/>
        </w:rPr>
        <w:lastRenderedPageBreak/>
        <w:t>Pentru primul nivel de violență între egali:</w:t>
      </w:r>
    </w:p>
    <w:p w:rsidR="00DB12B9" w:rsidRDefault="00043AAD" w:rsidP="00382D98">
      <w:pPr>
        <w:spacing w:after="150"/>
        <w:jc w:val="both"/>
      </w:pPr>
      <w:r>
        <w:rPr>
          <w:color w:val="000000"/>
        </w:rPr>
        <w:t>- formele de violență fizică sunt: a da bobârnace, împingerea, ciupirea, zgârierea, lovirea cu obiecte, tragerea de păr, mușcarea, împiedicarea, lovirea cu picioarele, murdărirea, distrugerea lucrurilor etc.</w:t>
      </w:r>
    </w:p>
    <w:p w:rsidR="00DB12B9" w:rsidRDefault="00043AAD" w:rsidP="00382D98">
      <w:pPr>
        <w:spacing w:after="150"/>
        <w:jc w:val="both"/>
      </w:pPr>
      <w:r>
        <w:rPr>
          <w:color w:val="000000"/>
        </w:rPr>
        <w:t>- formele de violență psihică sunt: disprețuirea, bârfirea, insultarea, batjocorirea, a numi pe cineva cu nume ofesnsatoare, înjurătura, etichetarea, imitarea, „imputarea” etc.</w:t>
      </w:r>
    </w:p>
    <w:p w:rsidR="00DB12B9" w:rsidRDefault="00043AAD" w:rsidP="00382D98">
      <w:pPr>
        <w:spacing w:after="150"/>
        <w:jc w:val="both"/>
      </w:pPr>
      <w:r>
        <w:rPr>
          <w:color w:val="000000"/>
        </w:rPr>
        <w:t>- formele de violență socială sunt: tachinarea, batjocorirea, excluderea din grup sau activități comune, favorizarea bazată pe diversitate, răspândirea zvonurilor etc.</w:t>
      </w:r>
    </w:p>
    <w:p w:rsidR="00DB12B9" w:rsidRDefault="00043AAD" w:rsidP="00382D98">
      <w:pPr>
        <w:spacing w:after="150"/>
        <w:jc w:val="both"/>
      </w:pPr>
      <w:r>
        <w:rPr>
          <w:color w:val="000000"/>
        </w:rPr>
        <w:t>- formele de violență sexuală cu mesaj sexual sunt: tachinări, înjurături, comentarii lascive, răspândirea poveștilor, etichetare, gesturi cu tentă sexuală etc.</w:t>
      </w:r>
    </w:p>
    <w:p w:rsidR="00DB12B9" w:rsidRDefault="00043AAD" w:rsidP="00382D98">
      <w:pPr>
        <w:spacing w:after="150"/>
        <w:jc w:val="both"/>
      </w:pPr>
      <w:r>
        <w:rPr>
          <w:color w:val="000000"/>
        </w:rPr>
        <w:t>- formele de violență prin utilizarea abuzivă a tehnologiilor informaționale, a rețelelor de socializare și a altor canale digitale de comunicare sunt: apeluri de hărțuire, trimiterea de mesaje de hărțuire prin sms, mms sau prin înregistrări audio-vizuale etc.</w:t>
      </w:r>
    </w:p>
    <w:p w:rsidR="00DB12B9" w:rsidRDefault="00043AAD" w:rsidP="00382D98">
      <w:pPr>
        <w:spacing w:after="150"/>
        <w:jc w:val="both"/>
      </w:pPr>
      <w:r>
        <w:rPr>
          <w:color w:val="000000"/>
        </w:rPr>
        <w:t>Repetarea acțiunilor clasificate drept primul nivel de violență, se consideră al doilea nivel.</w:t>
      </w:r>
    </w:p>
    <w:p w:rsidR="00DB12B9" w:rsidRDefault="00043AAD" w:rsidP="00382D98">
      <w:pPr>
        <w:spacing w:after="150"/>
        <w:jc w:val="both"/>
      </w:pPr>
      <w:r>
        <w:rPr>
          <w:b/>
          <w:color w:val="000000"/>
        </w:rPr>
        <w:t>Pentru al doilea nivel de violență între egali:</w:t>
      </w:r>
    </w:p>
    <w:p w:rsidR="00DB12B9" w:rsidRDefault="00043AAD" w:rsidP="00382D98">
      <w:pPr>
        <w:spacing w:after="150"/>
        <w:jc w:val="both"/>
      </w:pPr>
      <w:r>
        <w:rPr>
          <w:color w:val="000000"/>
        </w:rPr>
        <w:t>- formele de violență fizică sunt: pălmuirea, lovirea, călcarea în picioare, ruperea hainelor, „șutarea”, închiderea, scuipatul, luarea prin forță și distrugerea bunurilor, împingerea scaunelor, tragerea de urechi și păr etc.</w:t>
      </w:r>
    </w:p>
    <w:p w:rsidR="00DB12B9" w:rsidRDefault="00043AAD" w:rsidP="00382D98">
      <w:pPr>
        <w:spacing w:after="150"/>
        <w:jc w:val="both"/>
      </w:pPr>
      <w:r>
        <w:rPr>
          <w:color w:val="000000"/>
        </w:rPr>
        <w:t>- formele de violență psihică sunt: șantaj, amenințări, pedeapsă nedreaptă, interzicerea comunicării, excluderea, manipularea etc.</w:t>
      </w:r>
    </w:p>
    <w:p w:rsidR="00DB12B9" w:rsidRDefault="00043AAD" w:rsidP="00382D98">
      <w:pPr>
        <w:spacing w:after="150"/>
        <w:jc w:val="both"/>
      </w:pPr>
      <w:r>
        <w:rPr>
          <w:color w:val="000000"/>
        </w:rPr>
        <w:t>- formele de violență socială sunt: complotul, neacordarea atenției din partea grupului (ignorare), neincluderea, inacceptarea, manipularea, exploatarea etc.</w:t>
      </w:r>
    </w:p>
    <w:p w:rsidR="00DB12B9" w:rsidRDefault="00043AAD" w:rsidP="00382D98">
      <w:pPr>
        <w:spacing w:after="150"/>
        <w:jc w:val="both"/>
      </w:pPr>
      <w:r>
        <w:rPr>
          <w:color w:val="000000"/>
        </w:rPr>
        <w:t>- formele de violență sexuală sunt: atingerea sexuală, postarea de materiale pornografice, arătarea părților intime ale corpului, dezbrăcarea etc.</w:t>
      </w:r>
    </w:p>
    <w:p w:rsidR="00DB12B9" w:rsidRDefault="00043AAD" w:rsidP="00382D98">
      <w:pPr>
        <w:spacing w:after="150"/>
        <w:jc w:val="both"/>
      </w:pPr>
      <w:r>
        <w:rPr>
          <w:color w:val="000000"/>
        </w:rPr>
        <w:t>- formele de violență prin utilizarea abuzivă a tehnologiilor informaționale, a rețelelor de socializare și a altor canale digitale de comunicare sunt: afișarea, înregistrarea și trimiterea de videoclipuri, abuzul de rețele de socializare, bloguri, forumuri și chat-uri cu scopul de a insulta, batjocori și incita la punerea în pericol a demnității persoanei, filmarea cu camera a persoanelor împotriva voinței lor, înregistrarea scenelor violente cu  camera, distribuirea înregistrărilor etc.</w:t>
      </w:r>
    </w:p>
    <w:p w:rsidR="00DB12B9" w:rsidRDefault="00043AAD" w:rsidP="00382D98">
      <w:pPr>
        <w:spacing w:after="150"/>
        <w:jc w:val="both"/>
      </w:pPr>
      <w:r>
        <w:rPr>
          <w:b/>
          <w:color w:val="000000"/>
        </w:rPr>
        <w:t>Pentru al treilea nivel de violență între egali:</w:t>
      </w:r>
    </w:p>
    <w:p w:rsidR="00DB12B9" w:rsidRDefault="00043AAD" w:rsidP="00382D98">
      <w:pPr>
        <w:spacing w:after="150"/>
        <w:jc w:val="both"/>
      </w:pPr>
      <w:r>
        <w:rPr>
          <w:color w:val="000000"/>
        </w:rPr>
        <w:t>- formele de violență fizică sunt: lupta, strangularea, aruncarea, cauzarea de arsuri și alte răni, privarea de hrană și somn, expunerea la temperaturi scăzute, atacul cu arme etc.</w:t>
      </w:r>
    </w:p>
    <w:p w:rsidR="00DB12B9" w:rsidRDefault="00043AAD" w:rsidP="00382D98">
      <w:pPr>
        <w:spacing w:after="150"/>
        <w:jc w:val="both"/>
      </w:pPr>
      <w:r>
        <w:rPr>
          <w:color w:val="000000"/>
        </w:rPr>
        <w:lastRenderedPageBreak/>
        <w:t>- formele de violență psihică sunt: intimidarea, șantajul cu o amenințare gravă, extorcarea de bani sau lucruri, restricția de mișcare, incitarea la consumul de stupefiante și substanțe psihoactive, implicarea în grupuri și organizații distructive etc.</w:t>
      </w:r>
    </w:p>
    <w:p w:rsidR="00DB12B9" w:rsidRDefault="00043AAD" w:rsidP="00382D98">
      <w:pPr>
        <w:spacing w:after="150"/>
        <w:jc w:val="both"/>
      </w:pPr>
      <w:r>
        <w:rPr>
          <w:color w:val="000000"/>
        </w:rPr>
        <w:t>- formele de violență socială sunt: amenințările, izolarea, maltratarea unui grup față de un individ sau un grup, organizarea de grupuri închise (clanuri) care au ca rezultat prejudiciul altora etc.</w:t>
      </w:r>
    </w:p>
    <w:p w:rsidR="00DB12B9" w:rsidRDefault="00043AAD" w:rsidP="00382D98">
      <w:pPr>
        <w:spacing w:after="150"/>
        <w:jc w:val="both"/>
      </w:pPr>
      <w:r>
        <w:rPr>
          <w:color w:val="000000"/>
        </w:rPr>
        <w:t>- forme de violență sexuală: seducerea elevilor de către angajați, abuz de autoritate, încredere sau influență asupra unui copil/elev, proxenetism, seducerea, extorcarea și constrângerea la un act sexual, viol, incest etc.</w:t>
      </w:r>
    </w:p>
    <w:p w:rsidR="00DB12B9" w:rsidRDefault="00043AAD" w:rsidP="00382D98">
      <w:pPr>
        <w:spacing w:after="150"/>
        <w:jc w:val="both"/>
      </w:pPr>
      <w:r>
        <w:rPr>
          <w:color w:val="000000"/>
        </w:rPr>
        <w:t>- formele de violență prin utilizarea abuzivă a tehnologiilor informaționale, a rețelelor de socializare și a altor canale digitale de comunicare sunt: abuzul de rețele de socializare, bloguri, forumuri și chat-uri cu scopul de a trimite amenințări și de a periclita securitatea, înregistrarea scenelor violente cu o cameră, distribuirea de înregistrări și imagini, înregistrarea de scene violente, distribuirea de înregistrări și imagini, pornografie infantilă etc.</w:t>
      </w:r>
    </w:p>
    <w:p w:rsidR="00DB12B9" w:rsidRDefault="00043AAD" w:rsidP="00382D98">
      <w:pPr>
        <w:spacing w:after="150"/>
        <w:jc w:val="both"/>
      </w:pPr>
      <w:r>
        <w:rPr>
          <w:color w:val="000000"/>
        </w:rPr>
        <w:t>Comportamentul violent de la nivelul al treilea poate fi tratat ca o încălcare gravă a obligațiilor și ca o încălcare a interdicției stabilite de lege, în funcție de circumstanțe (consecințe, intensitate, frecvență, participanți, timp, loc, mod etc.), ceea ce evaluează echipa de protectie si directorul.</w:t>
      </w:r>
    </w:p>
    <w:p w:rsidR="00DB12B9" w:rsidRDefault="00043AAD" w:rsidP="00382D98">
      <w:pPr>
        <w:spacing w:after="150"/>
        <w:jc w:val="both"/>
      </w:pPr>
      <w:r>
        <w:rPr>
          <w:color w:val="000000"/>
        </w:rPr>
        <w:t>La căminul de elevi, repetarea încălcărilor minore ale obligațiilor este tratată ca o încălcare mai gravă a obligațiilor în conformitate cu legea prin care se stipulează nivelul de trai al elevilor și studenților.</w:t>
      </w:r>
    </w:p>
    <w:p w:rsidR="00DB12B9" w:rsidRDefault="00043AAD" w:rsidP="00382D98">
      <w:pPr>
        <w:spacing w:after="150"/>
        <w:jc w:val="both"/>
      </w:pPr>
      <w:r>
        <w:rPr>
          <w:color w:val="000000"/>
        </w:rPr>
        <w:t>La căminul de elevi, procedura educativă și disciplinară se desfășoară în conformitate cu legea care reglementează nivelul de trai al elevilor și studenților.</w:t>
      </w:r>
    </w:p>
    <w:p w:rsidR="00DB12B9" w:rsidRDefault="00043AAD" w:rsidP="00382D98">
      <w:pPr>
        <w:spacing w:after="120"/>
        <w:jc w:val="both"/>
      </w:pPr>
      <w:r>
        <w:rPr>
          <w:b/>
          <w:color w:val="000000"/>
        </w:rPr>
        <w:t>4.2. Intervenția conform nivelurilor de violență, abuz și neglijență</w:t>
      </w:r>
    </w:p>
    <w:p w:rsidR="00DB12B9" w:rsidRDefault="00043AAD" w:rsidP="00382D98">
      <w:pPr>
        <w:spacing w:after="150"/>
        <w:jc w:val="both"/>
      </w:pPr>
      <w:r>
        <w:rPr>
          <w:color w:val="000000"/>
        </w:rPr>
        <w:t>Nivelul violenței și abuzului condiționează întreprinderea anumitor măsuri și activități de intervenție.</w:t>
      </w:r>
    </w:p>
    <w:p w:rsidR="00DB12B9" w:rsidRDefault="00043AAD" w:rsidP="00382D98">
      <w:pPr>
        <w:spacing w:after="150"/>
        <w:jc w:val="both"/>
      </w:pPr>
      <w:r>
        <w:rPr>
          <w:b/>
          <w:bCs/>
          <w:color w:val="000000"/>
        </w:rPr>
        <w:t>La primul nivel,</w:t>
      </w:r>
      <w:r>
        <w:rPr>
          <w:color w:val="000000"/>
        </w:rPr>
        <w:t xml:space="preserve"> care, de regulă, este evaluat de diriginte, respectiv educator în căminul de elevi, activitățile le întreprinde independent dirigintele, profesorul, respectiv educatorul, în cooperare cu părintele, în sensul activității educaționale intense cu grupul educațional, comunitatea clasei, grupul de elevi și individual. Dirigintele îl poate consulta și pe psihologul/pedagogul școlii pentru sprijin la nevoie.</w:t>
      </w:r>
    </w:p>
    <w:p w:rsidR="00DB12B9" w:rsidRDefault="00043AAD" w:rsidP="00382D98">
      <w:pPr>
        <w:spacing w:after="150"/>
        <w:jc w:val="both"/>
      </w:pPr>
      <w:r>
        <w:rPr>
          <w:color w:val="000000"/>
        </w:rPr>
        <w:t>În mod excepțional, dacă comportamentul violent se repetă, dacă activitatea educațională intensă nu a dat rezultate, dacă consecințele sunt mai grave, dacă este vorba de violență și abuz de către un grup față de un individ sau dacă același copil și elev suferă violențe și abuzuri repetate, dirigintele include echipa de protecţie. Potrivit informațiilor, echipa de protecție evaluează nivelul și preia activități în continuare.</w:t>
      </w:r>
    </w:p>
    <w:p w:rsidR="00DB12B9" w:rsidRDefault="00043AAD" w:rsidP="00382D98">
      <w:pPr>
        <w:spacing w:after="150"/>
        <w:jc w:val="both"/>
      </w:pPr>
      <w:r>
        <w:rPr>
          <w:b/>
          <w:bCs/>
          <w:color w:val="000000"/>
        </w:rPr>
        <w:lastRenderedPageBreak/>
        <w:t>La al doilea nivel,</w:t>
      </w:r>
      <w:r>
        <w:rPr>
          <w:color w:val="000000"/>
        </w:rPr>
        <w:t xml:space="preserve"> de regulă, activitățile le întreprinde dirigintele, respectiv educatorul la căminul de elevi, în cooperare cu echipa de protecție și participarea obligatorie a părinților elevului, în sensul activității educaționale intense, precum și posibilitatea propunerii inițierii procedurii educaționale și disciplinare.</w:t>
      </w:r>
    </w:p>
    <w:p w:rsidR="00DB12B9" w:rsidRDefault="00043AAD" w:rsidP="00382D98">
      <w:pPr>
        <w:spacing w:after="150"/>
        <w:jc w:val="both"/>
      </w:pPr>
      <w:r>
        <w:rPr>
          <w:b/>
          <w:bCs/>
          <w:color w:val="000000"/>
        </w:rPr>
        <w:t>La al treilea nivel</w:t>
      </w:r>
      <w:r>
        <w:rPr>
          <w:color w:val="000000"/>
        </w:rPr>
        <w:t>, de regulă, activitățile sunt întreprinse de director cu echipa de protecție, cu implicarea obligatorie a părinților și a organelor și organizațiilor competente (centrul pentru munca socială, serviciul de sănătate, poliția, procuratura și alte organizații competente). La al treilea nivel obligatoriu se inițiază procedura educativă și disciplinară.</w:t>
      </w:r>
    </w:p>
    <w:p w:rsidR="00DB12B9" w:rsidRDefault="00043AAD" w:rsidP="00382D98">
      <w:pPr>
        <w:spacing w:after="150"/>
        <w:jc w:val="both"/>
      </w:pPr>
      <w:r>
        <w:rPr>
          <w:color w:val="000000"/>
        </w:rPr>
        <w:t>Echipa de protecție evaluează dacă este necesar ca elevul să fie scos din procesul de muncă educațională directă și din alte forme de activitate instructiv-educativă pe durata procedurii educative și disciplinare pentru minim cinci zile lucrătoare, cel mai mult până la finalizarea procedurii educative și disciplinare, respectând riscurile, comportamentul elevului de până în prezent și măsurile pronunțate, consecințele și circumstanțele situației, siguranța, vârsta și caracteristicile de dezvoltare ale copilului etc.</w:t>
      </w:r>
    </w:p>
    <w:p w:rsidR="00DB12B9" w:rsidRDefault="00043AAD" w:rsidP="00382D98">
      <w:pPr>
        <w:spacing w:after="150"/>
        <w:jc w:val="both"/>
      </w:pPr>
      <w:r>
        <w:rPr>
          <w:color w:val="000000"/>
        </w:rPr>
        <w:t>Pe lângă cele menționate mai sus, echipa de protecție evaluează dacă este necesar ca elevul să fie scos din procesul de muncă direct și din alte forme de activitate instructiv-educativă și la demararea procedurilor educative și disciplinare pentru încălcări grave ale obligațiilor comise de elev care se referă la deținerea, incitarea, acordarea de ajutor, darea de substanțe psihoactive unui alt elev și utilizarea acestora, respectiv de alcool, droguri și produse cu nicotină, precum și aducerea la școală a armelor, pirotehnicii sau a altor obiecte care pot amenința sau răni o altă persoană.</w:t>
      </w:r>
    </w:p>
    <w:p w:rsidR="00DB12B9" w:rsidRDefault="00043AAD" w:rsidP="00382D98">
      <w:pPr>
        <w:spacing w:after="150"/>
        <w:jc w:val="both"/>
      </w:pPr>
      <w:r>
        <w:rPr>
          <w:color w:val="000000"/>
        </w:rPr>
        <w:t>Rolul echipei de protecție este de a aduna fapte de importanță pentru gestionarea și calificarea unei încălcări grave a obligațiilor elevului.</w:t>
      </w:r>
    </w:p>
    <w:p w:rsidR="00DB12B9" w:rsidRDefault="00043AAD" w:rsidP="00382D98">
      <w:pPr>
        <w:spacing w:after="150"/>
        <w:jc w:val="both"/>
      </w:pPr>
      <w:r>
        <w:rPr>
          <w:color w:val="000000"/>
        </w:rPr>
        <w:t>Evaluarea echipei de protecție este parte integrantă a deciziei prin care elevul este scos din procesul direct al activității instructiv-educative.</w:t>
      </w:r>
    </w:p>
    <w:p w:rsidR="00DB12B9" w:rsidRDefault="00043AAD" w:rsidP="00382D98">
      <w:pPr>
        <w:spacing w:after="150"/>
        <w:jc w:val="both"/>
      </w:pPr>
      <w:r>
        <w:rPr>
          <w:color w:val="000000"/>
        </w:rPr>
        <w:t>Despre înlăturarea elevului, școala, pe lângă părinți, informează și centrul pentru munca socială competent în scopul acțiunii comune și al elaborării unui plan de activitate educațională intensă pentru elev, pe durata procedurii educativ-disciplinare, respectiv a măsurii de înlăturare imediată.</w:t>
      </w:r>
    </w:p>
    <w:p w:rsidR="00DB12B9" w:rsidRDefault="00043AAD" w:rsidP="00382D98">
      <w:pPr>
        <w:spacing w:after="150"/>
        <w:jc w:val="both"/>
      </w:pPr>
      <w:r>
        <w:rPr>
          <w:color w:val="000000"/>
        </w:rPr>
        <w:t>În cazul înlăturării din procesul de activitate instructiv-educativă directă și alte forme de activitate educațională, instituția, împreună cu părinții și centrul pentru munca socială, implementează o activitate educațională intensă. Pe perioada înlăturării elevului, școala este obligată să furnizeze materialele didactice necesare la inițiativa elevului, părintelui, pentru a asigura continuitatea în urmărirea procesului didactic a elevului.</w:t>
      </w:r>
    </w:p>
    <w:p w:rsidR="00DB12B9" w:rsidRDefault="00043AAD" w:rsidP="00382D98">
      <w:pPr>
        <w:spacing w:after="150"/>
        <w:jc w:val="both"/>
      </w:pPr>
      <w:r>
        <w:rPr>
          <w:color w:val="000000"/>
        </w:rPr>
        <w:t>În caz de neincludere, adică neacționare în urma apelurilor repetate la centrul pentru munca socială competent, instituția informează ministerul responsabil cu supravegherea activității centrelor.</w:t>
      </w:r>
    </w:p>
    <w:p w:rsidR="00DB12B9" w:rsidRDefault="00043AAD" w:rsidP="00382D98">
      <w:pPr>
        <w:spacing w:after="150"/>
        <w:jc w:val="both"/>
      </w:pPr>
      <w:r>
        <w:rPr>
          <w:color w:val="000000"/>
        </w:rPr>
        <w:lastRenderedPageBreak/>
        <w:t>În timpul implementării activităților, în cadrul planului de activitate educațională intensă, părintele este responsabil pentru participarea regulată a copilului la activitățile planificate din planul de activitate educațională intensă.</w:t>
      </w:r>
    </w:p>
    <w:p w:rsidR="00DB12B9" w:rsidRDefault="00043AAD" w:rsidP="00382D98">
      <w:pPr>
        <w:spacing w:after="150"/>
        <w:jc w:val="both"/>
      </w:pPr>
      <w:r>
        <w:rPr>
          <w:color w:val="000000"/>
        </w:rPr>
        <w:t>După revenirea la școală, activitatea educațională intensă și monitorizarea elevului continuă, în conformitate cu planul.</w:t>
      </w:r>
    </w:p>
    <w:p w:rsidR="00DB12B9" w:rsidRDefault="00043AAD" w:rsidP="00382D98">
      <w:pPr>
        <w:spacing w:after="150"/>
        <w:jc w:val="both"/>
      </w:pPr>
      <w:r>
        <w:rPr>
          <w:color w:val="000000"/>
        </w:rPr>
        <w:t>Elevii cu vârsta sub 14 ani nu răspund penal sau contravențional, iar împotriva acestora nu se poate iniția nici proces penal, nici contravențional pentru violența săvârșită, ci li se aplică în exclusivitate activitățile din competența sistemului instructiv-educativ, de sănătate și de protecție socială. În situațiile în care sunt vizați elevii cu vârsta peste 14 ani, se informează procurorul pentru minori și poliția și se desfășoară și activități din competența sistemului instructiv-educativ, de sănătate și de protecție socială.</w:t>
      </w:r>
    </w:p>
    <w:p w:rsidR="00DB12B9" w:rsidRDefault="00043AAD" w:rsidP="00382D98">
      <w:pPr>
        <w:spacing w:after="150"/>
        <w:jc w:val="both"/>
      </w:pPr>
      <w:r>
        <w:rPr>
          <w:color w:val="000000"/>
        </w:rPr>
        <w:t>Dacă prezența părinților în timpul desfășurării procedurilor educaționale și disciplinare și realizării unei activități educaționale intense nu este în interesul superior al elevului, respectiv poate să-i facă rău, să-i pericliteze siguranța sau să împiedice procedura din instituție, directorul informează centrul pentru munca socială, respectiv poliția sau procurorul.</w:t>
      </w:r>
    </w:p>
    <w:p w:rsidR="00DB12B9" w:rsidRDefault="00043AAD" w:rsidP="00382D98">
      <w:pPr>
        <w:spacing w:after="150"/>
        <w:jc w:val="both"/>
      </w:pPr>
      <w:r>
        <w:rPr>
          <w:color w:val="000000"/>
        </w:rPr>
        <w:t>La acest nivel, este obligatorie activitatea educațională intensă, care în intensitate este adecvată nevoilor elevilor, precum și inițierea procedurilor educative și disciplinare și pronunțarea măsurilor, în conformitate cu legea. Dacă în acordarea de sprijin elevului sunt incluși reprezentanți ai rețelei externe de protecție, instituția cooperează cu aceștia în vederea conformării activităților de acordare cu oferirea sprijinului adecvat.</w:t>
      </w:r>
    </w:p>
    <w:p w:rsidR="00DB12B9" w:rsidRDefault="00043AAD" w:rsidP="00382D98">
      <w:pPr>
        <w:spacing w:after="150"/>
        <w:jc w:val="both"/>
      </w:pPr>
      <w:r>
        <w:rPr>
          <w:color w:val="000000"/>
        </w:rPr>
        <w:t>Când violența între elevi are loc în afara spațiului instituției, respectiv a unui alt spațiu în care instituția desfășoară activitatea instructiv-educativă, respectiv activități educaționale, la primirea informațiilor de la reprezentanții rețelei externe de protecție, echipa de protecție se întrunește, analizează situația în conformitate cu dispozițiile disponibile, cu posibilitatea de evaluare a nivelului de violență. Conform faptelor stabilite, echipa de protecție propune dirigintelui, respectiv educatorului de la căminul de elevi, elaborarea unui plan de activitate educațională intensă a elevului, ținând cont de următoarele: consecințele evenimentului pentru participanți, comportamentul anterior al elevului în instituție și continuitatea comportamentului riscant al elevului.</w:t>
      </w:r>
    </w:p>
    <w:p w:rsidR="00DB12B9" w:rsidRDefault="00043AAD" w:rsidP="00382D98">
      <w:pPr>
        <w:spacing w:after="150"/>
        <w:jc w:val="both"/>
      </w:pPr>
      <w:r>
        <w:rPr>
          <w:color w:val="000000"/>
        </w:rPr>
        <w:t>Pentru un elev care a suferit violențe în afara spațiului școlii, respectiv într-un alt spațiu în care școala desfășoară activități instructiv-educative, echipa de protecție sugerează dirigintelui elaborarea unui plan de protecție împotriva violenței, iar în funcție de evaluare, și includerea reprezentanţilor reţelei externe de protecţie.</w:t>
      </w:r>
    </w:p>
    <w:p w:rsidR="00DB12B9" w:rsidRDefault="00043AAD" w:rsidP="00382D98">
      <w:pPr>
        <w:spacing w:after="150"/>
        <w:jc w:val="both"/>
      </w:pPr>
      <w:r>
        <w:rPr>
          <w:color w:val="000000"/>
        </w:rPr>
        <w:t>În planul activității educaționale intense, instituția obligatoriu include părinții elevilor și reprezentanții rețelei externe de protecție care sunt incluși în acordarea de sprijin elevului și familiei.</w:t>
      </w:r>
    </w:p>
    <w:p w:rsidR="00DB12B9" w:rsidRDefault="00043AAD" w:rsidP="00382D98">
      <w:pPr>
        <w:spacing w:after="150"/>
        <w:jc w:val="both"/>
      </w:pPr>
      <w:r>
        <w:rPr>
          <w:color w:val="000000"/>
        </w:rPr>
        <w:lastRenderedPageBreak/>
        <w:t>În situația în care părintele nu cooperează cu instituția, și s-a ajuns la violențe repetate din partea elevului, instituția informează centrul pentru munca socială competent și aplică măsuri în conformitate cu legea în raport cu responsabilitatea părinților.</w:t>
      </w:r>
    </w:p>
    <w:p w:rsidR="00DB12B9" w:rsidRDefault="00043AAD" w:rsidP="00382D98">
      <w:pPr>
        <w:spacing w:after="150"/>
        <w:jc w:val="both"/>
      </w:pPr>
      <w:r>
        <w:rPr>
          <w:color w:val="000000"/>
        </w:rPr>
        <w:t>Instituția documentează lipsa de cooperare cu părinții și anume prin: Evidența privind chemările la întâlniri, evidența privind implementarea și participarea părinților la planuri de protecție și planuri de activitate educațională intensă pentru elevi etc.</w:t>
      </w:r>
    </w:p>
    <w:p w:rsidR="00DB12B9" w:rsidRDefault="00043AAD" w:rsidP="00382D98">
      <w:pPr>
        <w:spacing w:after="150"/>
        <w:jc w:val="both"/>
      </w:pPr>
      <w:r>
        <w:rPr>
          <w:color w:val="000000"/>
        </w:rPr>
        <w:t>Atunci când un copil preșcolar manifestă un comportament agresiv care face parte din faza de dezvoltare sau o consecință a dizabilității de dezvoltare a copilului, educatorul, în cooperare cu echipa de protecție, planifică măsuri de sprijin cu implicarea obligatorie a părinților. Echipa de protecție evaluează dacă este necesară implicarea altor instituții care să sprijine copilul și familia (centre pentru munca socială, servicii de sănătate etc.).</w:t>
      </w:r>
    </w:p>
    <w:p w:rsidR="00DB12B9" w:rsidRDefault="00043AAD" w:rsidP="00382D98">
      <w:pPr>
        <w:spacing w:after="150"/>
        <w:jc w:val="both"/>
      </w:pPr>
      <w:r>
        <w:rPr>
          <w:color w:val="000000"/>
        </w:rPr>
        <w:t>Când un elev cu dizabilități și handicap participă într-o situație de violență, este necesară cooperarea echipei de protecție și a echipei pentru educație incluzivă pentru a elabora un plan de activitate educațională intensă. Având în vedere starea de sănătate a elevului, respectiv dizabilitatea, se preiau măsurile și activitățile în continuare în cooperare cu părinții și reprezentanții din domeniul protecției sănătății și protecției sociale, în conformitate cu evaluarea nevoilor de sprijin.</w:t>
      </w:r>
    </w:p>
    <w:p w:rsidR="00DB12B9" w:rsidRDefault="00043AAD" w:rsidP="00382D98">
      <w:pPr>
        <w:spacing w:after="150"/>
        <w:jc w:val="both"/>
      </w:pPr>
      <w:r>
        <w:rPr>
          <w:color w:val="000000"/>
        </w:rPr>
        <w:t>Când un părinte comite un act de violență, abuz sau neglijență asupra unui copil și când implicarea acestuia în procedură nu este în interesul superior al copilului, instituția trebuie obligatoriu să includă centrul pentru munca socială competent.</w:t>
      </w:r>
    </w:p>
    <w:p w:rsidR="00DB12B9" w:rsidRDefault="00043AAD" w:rsidP="00382D98">
      <w:pPr>
        <w:spacing w:after="150"/>
        <w:jc w:val="both"/>
      </w:pPr>
      <w:r>
        <w:rPr>
          <w:color w:val="000000"/>
        </w:rPr>
        <w:t>În cazul în care există suspiciuni sau informații despre violență, abuz și neglijență asupra unui copil și elev în familie, directorul informează de îndată procuratura competentă, poliția și centrul pentru munca socială, care iau măsuri mai departe, în conformitate cu legea.</w:t>
      </w:r>
    </w:p>
    <w:p w:rsidR="00DB12B9" w:rsidRDefault="00043AAD" w:rsidP="00382D98">
      <w:pPr>
        <w:spacing w:after="150"/>
        <w:jc w:val="both"/>
      </w:pPr>
      <w:r>
        <w:rPr>
          <w:color w:val="000000"/>
        </w:rPr>
        <w:t>Dacă există suspiciuni sau informații că un elev este implicat în promovarea, susținerea și sprijinirea violenței ideologic motivate, respectiv în extremism violent, directorul școlii convoacă echipă de protecție care examinează situația și, pe baza informațiilor colectate, decide asupra acțiunilor în continuare în cadrul școlii şi informează părinţii şi procuratura competentă.</w:t>
      </w:r>
    </w:p>
    <w:p w:rsidR="00DB12B9" w:rsidRDefault="00043AAD" w:rsidP="00382D98">
      <w:pPr>
        <w:spacing w:after="150"/>
        <w:jc w:val="both"/>
      </w:pPr>
      <w:r>
        <w:rPr>
          <w:color w:val="000000"/>
        </w:rPr>
        <w:t>În cazul în care există suspiciunea sau informația că un copil, respectiv elev este implicat în orice formă de trafic de persoane, după aplicarea listei de indicatori pentru identificarea prealabilă a elevilor care sunt potențiale victime ale traficului, directorul, în conformitate cu îndrumările date în lista indicatorilor, informează Centrul pentru protecția victimelor traficului de persoane, centrul pentru munca socială competent și unitatea organizatorică competentă a poliției.</w:t>
      </w:r>
    </w:p>
    <w:p w:rsidR="00DB12B9" w:rsidRDefault="00043AAD" w:rsidP="00382D98">
      <w:pPr>
        <w:spacing w:after="150"/>
        <w:jc w:val="both"/>
      </w:pPr>
      <w:r>
        <w:rPr>
          <w:color w:val="000000"/>
        </w:rPr>
        <w:t xml:space="preserve">Ori de câte ori un angajat este cel care a comis actul de violență, abuz și neglijență față de un copil și elev în instituție, directorul ia măsuri împotriva angajatului, în </w:t>
      </w:r>
      <w:r>
        <w:rPr>
          <w:color w:val="000000"/>
        </w:rPr>
        <w:lastRenderedPageBreak/>
        <w:t>conformitate cu legea, și ia măsuri de protecție și sprijin față de copil și elev (plan de protecție împotriva violenței) pe baza Regulamentului privind protocolul. Când un părinte raportează directorului comportamentul neadecvat al unui angajat față de copilul său, acesta acționează în conformitate cu legea.</w:t>
      </w:r>
    </w:p>
    <w:p w:rsidR="00DB12B9" w:rsidRDefault="00043AAD" w:rsidP="00382D98">
      <w:pPr>
        <w:spacing w:after="150"/>
        <w:jc w:val="both"/>
      </w:pPr>
      <w:r>
        <w:rPr>
          <w:color w:val="000000"/>
        </w:rPr>
        <w:t>În cazul în care există suspiciunea că autorul violenței, abuzului și neglijenței este un terț față de copil și elev, directorul este obligat să informeze în același timp și părintele copilului care este expus violenței, abuzului și neglijenței, centrul pentru munca sociala competent, politia si procuratura competentă.</w:t>
      </w:r>
    </w:p>
    <w:p w:rsidR="00DB12B9" w:rsidRDefault="00043AAD" w:rsidP="00382D98">
      <w:pPr>
        <w:spacing w:after="150"/>
        <w:jc w:val="both"/>
      </w:pPr>
      <w:r>
        <w:rPr>
          <w:color w:val="000000"/>
        </w:rPr>
        <w:t>Când în instituție apar violențe și abuzuri între adulți (angajat – angajat; angajat – părinte; angajat, părinte – terț), directorul ia măsuri, în conformitate cu legea.</w:t>
      </w:r>
    </w:p>
    <w:p w:rsidR="00DB12B9" w:rsidRDefault="00043AAD" w:rsidP="00382D98">
      <w:pPr>
        <w:spacing w:after="150"/>
        <w:jc w:val="both"/>
      </w:pPr>
      <w:r>
        <w:rPr>
          <w:color w:val="000000"/>
        </w:rPr>
        <w:t>În toate situațiile în care violența are loc imediat sau există un motiv întemeiat de a suspecta că se va produce violență ca urmare a neluării măsurilor urgente de protecție, indiferent de vârsta participanților la situația de violență, instituția informează imediat poliția pentru a preveni violența mai departe și pentru a oferi asistență și protecție.</w:t>
      </w:r>
    </w:p>
    <w:p w:rsidR="00DB12B9" w:rsidRDefault="00043AAD" w:rsidP="00382D98">
      <w:pPr>
        <w:spacing w:after="150"/>
        <w:jc w:val="both"/>
      </w:pPr>
      <w:r>
        <w:rPr>
          <w:color w:val="000000"/>
        </w:rPr>
        <w:t>În procesul de protecție a copiilor și elevilor de violență, abuz și neglijență, instituția este obligată să: desfășoare procedura eficient și economic; să asigure protecția și confidențialitatea datelor obținute înainte și în timpul procedurii; copilul, respectiv elevul, să nu fie expus la darea repetată și inutilă a declarațiilor.</w:t>
      </w:r>
    </w:p>
    <w:p w:rsidR="00DB12B9" w:rsidRDefault="00043AAD">
      <w:pPr>
        <w:spacing w:after="120"/>
        <w:jc w:val="center"/>
      </w:pPr>
      <w:r>
        <w:rPr>
          <w:b/>
          <w:color w:val="000000"/>
        </w:rPr>
        <w:t>4.3. Protecția angajaților</w:t>
      </w:r>
    </w:p>
    <w:p w:rsidR="00DB12B9" w:rsidRDefault="00043AAD" w:rsidP="00382D98">
      <w:pPr>
        <w:spacing w:after="150"/>
        <w:jc w:val="both"/>
      </w:pPr>
      <w:r>
        <w:rPr>
          <w:color w:val="000000"/>
        </w:rPr>
        <w:t>Instituția este obligată să acționeze întotdeauna când există suspiciunea sau informația că un angajat suferă violențe din partea unui elev, părinte sau persoană terță în instituție sau în timpul organizării activităților instituției.</w:t>
      </w:r>
    </w:p>
    <w:p w:rsidR="00DB12B9" w:rsidRDefault="00043AAD" w:rsidP="00382D98">
      <w:pPr>
        <w:spacing w:after="150"/>
        <w:jc w:val="both"/>
      </w:pPr>
      <w:r>
        <w:rPr>
          <w:color w:val="000000"/>
        </w:rPr>
        <w:t>Evaluarea violenței, abuzului și neglijenței pe niveluri nu se referă la angajați, ci doar la violența  de la egal la egal.</w:t>
      </w:r>
    </w:p>
    <w:p w:rsidR="00DB12B9" w:rsidRDefault="00043AAD" w:rsidP="00382D98">
      <w:pPr>
        <w:spacing w:after="150"/>
        <w:jc w:val="both"/>
      </w:pPr>
      <w:r>
        <w:rPr>
          <w:color w:val="000000"/>
        </w:rPr>
        <w:t>Când un elev este autor de violență față de angajat, directorul este obligat să informeze imediat părintele și centrul pentru munca socială; să inițieze o procedură educativ-disciplinară și să pronunțe o măsură educativ-disciplinară, în conformitate cu legea, pentru elevii cu vârsta sub 14 ani, și pentru elevii cu vârsta peste 14 ani, cu excepția activităților menționate mai sus, și să informeze procuratura competentă și poliția.</w:t>
      </w:r>
    </w:p>
    <w:p w:rsidR="00DB12B9" w:rsidRDefault="00043AAD" w:rsidP="00382D98">
      <w:pPr>
        <w:spacing w:after="150"/>
        <w:jc w:val="both"/>
      </w:pPr>
      <w:r>
        <w:rPr>
          <w:color w:val="000000"/>
        </w:rPr>
        <w:t>În cazul încălcării onoarei, reputației și demnității unui angajat de către un elev, se aplică măsurile și activitățile prevăzute pentru al treilea nivel de violență între egali.</w:t>
      </w:r>
    </w:p>
    <w:p w:rsidR="00DB12B9" w:rsidRDefault="00043AAD" w:rsidP="00382D98">
      <w:pPr>
        <w:spacing w:after="150"/>
        <w:jc w:val="both"/>
      </w:pPr>
      <w:r>
        <w:rPr>
          <w:color w:val="000000"/>
        </w:rPr>
        <w:t xml:space="preserve">Când un elev cu dizabilități și handicap este autor de violență față de un angajat, este necesar ca directorul, în cooperare cu echipa de protecție și echipa pentru educație incluzivă, să stabilească dacă comportamentul exprimat (agresiv) al elevului este rezultatul stării de sănătate, respectiv a dizabilității, și în conformitate cu aceasta se întreprind măsuri și activități în continuare, respectiv </w:t>
      </w:r>
      <w:r>
        <w:rPr>
          <w:color w:val="000000"/>
        </w:rPr>
        <w:lastRenderedPageBreak/>
        <w:t>se evaluează cine trebuie să fie inclus din rețeaua externă de protecție (experți din sistemul sanitar, protecție socială etc.).</w:t>
      </w:r>
    </w:p>
    <w:p w:rsidR="00DB12B9" w:rsidRDefault="00043AAD" w:rsidP="00382D98">
      <w:pPr>
        <w:spacing w:after="150"/>
        <w:jc w:val="both"/>
      </w:pPr>
      <w:r>
        <w:rPr>
          <w:color w:val="000000"/>
        </w:rPr>
        <w:t>Când un părinte sau o persoană terță este autor de violență față de angajat sau un angajat față de angajat, directorul este obligat să raporteze aceste informații la poliție și la procuratura competentă, iar când părintele este autor de violență să informeze și centrul pentru munca socială competent, în termenul prevăzut de lege.</w:t>
      </w:r>
    </w:p>
    <w:p w:rsidR="00DB12B9" w:rsidRDefault="00043AAD" w:rsidP="00382D98">
      <w:pPr>
        <w:spacing w:after="150"/>
        <w:jc w:val="both"/>
      </w:pPr>
      <w:r>
        <w:rPr>
          <w:color w:val="000000"/>
        </w:rPr>
        <w:t>În cazul în care instituția deține informația că un părinte sau o persoană terță de pe rețelele de socializare disprețuiește, ofensează, amenință sau instigă la violență față de angajat, iar în legătură cu rolul profesional al angajatului, instituția este obligată să informeze procuratura competentă despre aceasta, în termenul prevăzut de lege.</w:t>
      </w:r>
    </w:p>
    <w:p w:rsidR="00DB12B9" w:rsidRDefault="00043AAD" w:rsidP="00382D98">
      <w:pPr>
        <w:spacing w:after="150"/>
        <w:jc w:val="both"/>
      </w:pPr>
      <w:r>
        <w:rPr>
          <w:color w:val="000000"/>
        </w:rPr>
        <w:t>Atunci când elevii sunt martori la violența prevăzută la alineatul 3 din prezentul punct, echipa de protecție elaborează un plan de protecție pentru elevi.</w:t>
      </w:r>
    </w:p>
    <w:p w:rsidR="00DB12B9" w:rsidRDefault="00043AAD" w:rsidP="00382D98">
      <w:pPr>
        <w:spacing w:after="150"/>
        <w:jc w:val="both"/>
      </w:pPr>
      <w:r>
        <w:rPr>
          <w:color w:val="000000"/>
        </w:rPr>
        <w:t>Când angajatul comite violență față de angajat, directorul acționează în conformitate cu legea.</w:t>
      </w:r>
    </w:p>
    <w:p w:rsidR="00DB12B9" w:rsidRDefault="00043AAD">
      <w:pPr>
        <w:spacing w:after="120"/>
        <w:jc w:val="center"/>
      </w:pPr>
      <w:r>
        <w:rPr>
          <w:b/>
          <w:color w:val="000000"/>
        </w:rPr>
        <w:t>4.4. Ordinea acțiunilor</w:t>
      </w:r>
    </w:p>
    <w:p w:rsidR="00DB12B9" w:rsidRDefault="00043AAD" w:rsidP="00382D98">
      <w:pPr>
        <w:spacing w:after="150"/>
        <w:jc w:val="both"/>
      </w:pPr>
      <w:r>
        <w:rPr>
          <w:color w:val="000000"/>
        </w:rPr>
        <w:t>Ordinea acțiunilor în intervenție:</w:t>
      </w:r>
    </w:p>
    <w:p w:rsidR="00DB12B9" w:rsidRDefault="00043AAD" w:rsidP="00382D98">
      <w:pPr>
        <w:spacing w:after="150"/>
        <w:jc w:val="both"/>
      </w:pPr>
      <w:r>
        <w:rPr>
          <w:b/>
          <w:bCs/>
          <w:color w:val="000000"/>
        </w:rPr>
        <w:t>1) Verificarea suspiciunii sau depistarea violenței, abuzului și neglijenței se face prin colectarea de informații – direct sau indirect.</w:t>
      </w:r>
    </w:p>
    <w:p w:rsidR="00DB12B9" w:rsidRDefault="00043AAD" w:rsidP="00382D98">
      <w:pPr>
        <w:spacing w:after="150"/>
        <w:jc w:val="both"/>
      </w:pPr>
      <w:r>
        <w:rPr>
          <w:color w:val="000000"/>
        </w:rPr>
        <w:t>Colectarea informațiilor are drept scop stabilirea faptelor relevante pe baza cărora se confirmă sau se respinge suspiciunea de violență, abuz și neglijență. În timpul colectării informațiilor, se respectă principiile stabilite prin Convenție și regulile care se aplică în procedurile la care participă un minor - copil și elev.</w:t>
      </w:r>
    </w:p>
    <w:p w:rsidR="00DB12B9" w:rsidRDefault="00043AAD" w:rsidP="00382D98">
      <w:pPr>
        <w:spacing w:after="150"/>
        <w:jc w:val="both"/>
      </w:pPr>
      <w:r>
        <w:rPr>
          <w:color w:val="000000"/>
        </w:rPr>
        <w:t>Colectarea informațiilor despre violență, abuz și neglijență o realizează, de regulă, dirigintele, colaboratorul de specialitate, respectiv o altă persoană responsabilă din instituție, profesor, educator sau membru al echipei de protecție, dintre toți participanții, imediat după obținerea informațiilor sau suspiciunilor despre eveniment. Modul de colectare a informațiilor se stabilește în conformitate cu specificul situației și cu evaluarea instituției (convorbire directă/orală, scrisă, sondaj anonim etc.). Informațiile colectate nu au semnificația unei declarații făcute în cadrul procedurii educaționale și disciplinare.</w:t>
      </w:r>
    </w:p>
    <w:p w:rsidR="00DB12B9" w:rsidRDefault="00043AAD" w:rsidP="00382D98">
      <w:pPr>
        <w:spacing w:after="150"/>
        <w:jc w:val="both"/>
      </w:pPr>
      <w:r>
        <w:rPr>
          <w:color w:val="000000"/>
        </w:rPr>
        <w:t>Instituția verifică fiecare informație despre posibila violență, abuz și neglijență și exercită control asupra videoclipurilor dacă instituția are supraveghere electronică asupra spațiului.</w:t>
      </w:r>
    </w:p>
    <w:p w:rsidR="00DB12B9" w:rsidRDefault="00043AAD" w:rsidP="00382D98">
      <w:pPr>
        <w:spacing w:after="150"/>
        <w:jc w:val="both"/>
      </w:pPr>
      <w:r>
        <w:rPr>
          <w:color w:val="000000"/>
        </w:rPr>
        <w:t xml:space="preserve">Declarația elevilor minori care se ia în cadrul procedurilor educaționale și disciplinare, se ia în prezența părinților, în conformitate cu prevederile legii care reglementează bazele sistemului de instrucție și educație, prin care se reglementează procedura educațională și disciplinară în instituție. </w:t>
      </w:r>
    </w:p>
    <w:p w:rsidR="00DB12B9" w:rsidRDefault="00043AAD" w:rsidP="00382D98">
      <w:pPr>
        <w:spacing w:after="150"/>
        <w:jc w:val="both"/>
      </w:pPr>
      <w:r>
        <w:rPr>
          <w:color w:val="000000"/>
        </w:rPr>
        <w:lastRenderedPageBreak/>
        <w:t>În caz de suspiciune, activitatea educațională se intensifică și se urmărește comportamentul elevilor. Când se confirmă suspiciunea, directorul și echipa de protecție întreprind măsuri și activități împotriva violenței, abuzului și neglijenței comise.</w:t>
      </w:r>
    </w:p>
    <w:p w:rsidR="00DB12B9" w:rsidRDefault="00043AAD" w:rsidP="00382D98">
      <w:pPr>
        <w:spacing w:after="150"/>
        <w:jc w:val="both"/>
      </w:pPr>
      <w:r>
        <w:rPr>
          <w:color w:val="000000"/>
        </w:rPr>
        <w:t xml:space="preserve">2) </w:t>
      </w:r>
      <w:r>
        <w:rPr>
          <w:b/>
          <w:bCs/>
          <w:color w:val="000000"/>
        </w:rPr>
        <w:t>Oprirea violenței și abuzului și calmarea participanților</w:t>
      </w:r>
      <w:r>
        <w:rPr>
          <w:color w:val="000000"/>
        </w:rPr>
        <w:t xml:space="preserve"> este obligația tuturor angajaților din instituție, în special a celui mai apropiat angajat prezent și a profesorului de serviciu, respectiv a educatorului să oprească în mod hotărât toate activitățile, să separe și să calmeze participanții la actul de violenţă. În cazul în care angajatul apreciază conflictul de mare risc și nu îl poate opri singur, va cere imediat ajutor.</w:t>
      </w:r>
    </w:p>
    <w:p w:rsidR="00DB12B9" w:rsidRDefault="00043AAD" w:rsidP="00382D98">
      <w:pPr>
        <w:spacing w:after="150"/>
        <w:jc w:val="both"/>
      </w:pPr>
      <w:r>
        <w:rPr>
          <w:color w:val="000000"/>
        </w:rPr>
        <w:t xml:space="preserve">3) </w:t>
      </w:r>
      <w:r>
        <w:rPr>
          <w:b/>
          <w:bCs/>
          <w:color w:val="000000"/>
        </w:rPr>
        <w:t>Informarea părinților</w:t>
      </w:r>
      <w:r>
        <w:rPr>
          <w:color w:val="000000"/>
        </w:rPr>
        <w:t xml:space="preserve"> și luarea măsurilor de urgență după nevoie (acordarea primului ajutor, asigurarea asistenței medicale, informarea poliției și a centrului pentru munca socială) se face imediat după oprirea violenței și abuzului. Dacă părintele nu este disponibil sau înștiințarea acestuia nu este în interesul superior al copilului și al elevului, instituția informează imediat centrul pentru munca socială.</w:t>
      </w:r>
    </w:p>
    <w:p w:rsidR="00DB12B9" w:rsidRDefault="00043AAD" w:rsidP="00382D98">
      <w:pPr>
        <w:spacing w:after="150"/>
        <w:jc w:val="both"/>
      </w:pPr>
      <w:r>
        <w:rPr>
          <w:color w:val="000000"/>
        </w:rPr>
        <w:t xml:space="preserve">4) </w:t>
      </w:r>
      <w:r>
        <w:rPr>
          <w:b/>
          <w:bCs/>
          <w:color w:val="000000"/>
        </w:rPr>
        <w:t>Consultațiile</w:t>
      </w:r>
      <w:r>
        <w:rPr>
          <w:color w:val="000000"/>
        </w:rPr>
        <w:t xml:space="preserve"> în instituție se efectuează pentru: clarificarea circumstanțelor, analiza cât mai obiectivă a faptelor, evaluarea nivelului de violență și abuz, a nivelului de risc și de întreprindere a măsurilor și activităților adecvate, evitarea confuziei și prevenirea acțiunilor necoordonate, respectiv cu scopul stabilirii și dezvoltării acționării coordonate, uniforme și eficiente. La consultațiile la instituție sunt incluși: dirigintele, profesorul de serviciu, educatorul, psihologul, pedagogul, echipa de protecție, directorul, parlamentul elevilor.</w:t>
      </w:r>
    </w:p>
    <w:p w:rsidR="00DB12B9" w:rsidRDefault="00043AAD" w:rsidP="00382D98">
      <w:pPr>
        <w:spacing w:after="150"/>
        <w:jc w:val="both"/>
      </w:pPr>
      <w:r>
        <w:rPr>
          <w:color w:val="000000"/>
        </w:rPr>
        <w:t>Dacă, în timpul consultațiilor din instituție, directorul și echipa de protecție, din cauza unor circumstanțe complexe, nu pot evalua cu certitudine nivelul violenței, abuzului și neglijenței, precum și să stabilească măsuri și activități, în consultații se includ organele competente și alte organizații și servicii: ministerul responsabil pentru activități de instrucție și educație (în continuare: Ministerul) – administrația școlară competentă, centrul pentru munca socială, poliția, autoritățile judiciare, serviciul de sănătate și, după necesitate, departamentul competent pentru activitățile ce țin de nivelul de trai al elevilor și studenților.</w:t>
      </w:r>
    </w:p>
    <w:p w:rsidR="00DB12B9" w:rsidRDefault="00043AAD" w:rsidP="00382D98">
      <w:pPr>
        <w:spacing w:after="150"/>
        <w:jc w:val="both"/>
      </w:pPr>
      <w:r>
        <w:rPr>
          <w:color w:val="000000"/>
        </w:rPr>
        <w:t xml:space="preserve">5) </w:t>
      </w:r>
      <w:r>
        <w:rPr>
          <w:b/>
          <w:bCs/>
          <w:color w:val="000000"/>
        </w:rPr>
        <w:t>Măsurile și activitățile</w:t>
      </w:r>
      <w:r>
        <w:rPr>
          <w:color w:val="000000"/>
        </w:rPr>
        <w:t xml:space="preserve"> se întreprind pentru toate formele și nivelurile de violență și abuz.</w:t>
      </w:r>
    </w:p>
    <w:p w:rsidR="00DB12B9" w:rsidRDefault="00043AAD" w:rsidP="00382D98">
      <w:pPr>
        <w:spacing w:after="150"/>
        <w:jc w:val="both"/>
      </w:pPr>
      <w:r>
        <w:rPr>
          <w:b/>
          <w:bCs/>
          <w:color w:val="000000"/>
        </w:rPr>
        <w:t>Planul de protecție a elevilor</w:t>
      </w:r>
      <w:r>
        <w:rPr>
          <w:color w:val="000000"/>
        </w:rPr>
        <w:t xml:space="preserve"> </w:t>
      </w:r>
      <w:r>
        <w:rPr>
          <w:b/>
          <w:bCs/>
          <w:color w:val="000000"/>
        </w:rPr>
        <w:t>împotriva violenței</w:t>
      </w:r>
      <w:r>
        <w:rPr>
          <w:color w:val="000000"/>
        </w:rPr>
        <w:t xml:space="preserve"> se întocmește pentru situația concretă de nivelul al doilea și al treilea pentru elevii care au suferit violențe sau au fost martori la violență și abuz.</w:t>
      </w:r>
    </w:p>
    <w:p w:rsidR="00DB12B9" w:rsidRDefault="00043AAD" w:rsidP="00382D98">
      <w:pPr>
        <w:spacing w:after="150"/>
        <w:jc w:val="both"/>
      </w:pPr>
      <w:r>
        <w:rPr>
          <w:b/>
          <w:bCs/>
          <w:color w:val="000000"/>
        </w:rPr>
        <w:t>Planul de activitate educațională intensă</w:t>
      </w:r>
      <w:r>
        <w:rPr>
          <w:color w:val="000000"/>
        </w:rPr>
        <w:t xml:space="preserve"> </w:t>
      </w:r>
      <w:r>
        <w:rPr>
          <w:b/>
          <w:bCs/>
          <w:color w:val="000000"/>
        </w:rPr>
        <w:t>pentru elev</w:t>
      </w:r>
      <w:r>
        <w:rPr>
          <w:color w:val="000000"/>
        </w:rPr>
        <w:t xml:space="preserve"> se întocmește pentru o situație concretă de al doilea și al treilea nivel de violență pentru elevii care au comis violență, au incitat la violență sau au susținut pasiv o situație violentă.</w:t>
      </w:r>
    </w:p>
    <w:p w:rsidR="00DB12B9" w:rsidRDefault="00043AAD" w:rsidP="00382D98">
      <w:pPr>
        <w:spacing w:after="150"/>
        <w:jc w:val="both"/>
      </w:pPr>
      <w:r>
        <w:rPr>
          <w:color w:val="000000"/>
        </w:rPr>
        <w:t>Se poate întocmi un plan de protecție împotriva violenței și un plan de activitate educațională intensă pentru întreg departamentul, respectiv grupul educativ.</w:t>
      </w:r>
    </w:p>
    <w:p w:rsidR="00DB12B9" w:rsidRDefault="00043AAD" w:rsidP="00382D98">
      <w:pPr>
        <w:spacing w:after="150"/>
        <w:jc w:val="both"/>
      </w:pPr>
      <w:r>
        <w:rPr>
          <w:color w:val="000000"/>
        </w:rPr>
        <w:lastRenderedPageBreak/>
        <w:t>Activitățile din cadrul planului de protecție a elevilor împotriva violenței, precum și planul de activitate educațională intensă, ar trebui să fie concrete și specifice, și prin activitățile ar trebui să se recunoască ce fel de schimbare dorim să realizăm prin implementarea lor.</w:t>
      </w:r>
    </w:p>
    <w:p w:rsidR="00DB12B9" w:rsidRDefault="00043AAD" w:rsidP="00382D98">
      <w:pPr>
        <w:spacing w:after="150"/>
        <w:jc w:val="both"/>
      </w:pPr>
      <w:r>
        <w:rPr>
          <w:color w:val="000000"/>
        </w:rPr>
        <w:t>Planul de protecție împotriva violenței, respectiv planul de activitate educațională intensă, depinde de: tipurile și severitatea comportamentului violent, consecințele violenței asupra indivizilor și colectivelor, numărul de participanți etc. Măsurile și activitățile se planifică pe baza analizei caracteristicilor copilului/elevului, a necesității de sprijin și cu participarea copilului/elevului și a părinților, cu excepția cazului de violență în familie, când este necesară includerea centrului pentru munca socială.</w:t>
      </w:r>
    </w:p>
    <w:p w:rsidR="00DB12B9" w:rsidRDefault="00043AAD" w:rsidP="00382D98">
      <w:pPr>
        <w:spacing w:after="150"/>
        <w:jc w:val="both"/>
      </w:pPr>
      <w:r>
        <w:rPr>
          <w:color w:val="000000"/>
        </w:rPr>
        <w:t>Planul de protecție împotriva violenței pentru elev, respectiv planul de activitate educațională intensă pentru elev conține: activități prin care se oferă sprijin participanților în situații violente, activități orientate spre schimbarea comportamentului - activitatea educațională intensă, lucrul cu părinții, lucrul cu comunitatea clasei, implicarea parlamentului elevilor și a consiliului părinților și, dacă este necesar, a organului de conducere; a titularilor acelor activități, dinamica temporală; moduri prin care se va asigura reintegrarea tuturor participanților la violență, abuz și neglijență în comunitatea socială mai largă. Măsurile și activitățile trebuie întreprinse cu participarea copilului și a elevului și ar trebui să fie în conformitate cu capacitățile sale de dezvoltare. Când echipa de protecție evaluează că este nevoie și de adaptarea activității instructive, pe lângă munca educațională intensă sau munca educativă care corespunde în intensitate nevoilor copilului, respectiv elevului, va propune echipei pentru acordarea de sprijin suplimentar elevilor elaborarea unui plan individual de învăţământ.</w:t>
      </w:r>
    </w:p>
    <w:p w:rsidR="00DB12B9" w:rsidRDefault="00043AAD" w:rsidP="00382D98">
      <w:pPr>
        <w:spacing w:after="150"/>
        <w:jc w:val="both"/>
      </w:pPr>
      <w:r>
        <w:rPr>
          <w:color w:val="000000"/>
        </w:rPr>
        <w:t>Planul de protecție împotriva violenței, precum și planul de activitate educațională intensă pentru elev, îl întocmește echipa de protecție împreună cu dirigintele, respectiv educatorul, psihologul, pedagogul, secretarul, directorul și părintele, și dacă este necesar, cu alte organizații și servicii competente. Pentru elevul care se instruiește în conformitate cu articolul 76, alineatul 6, pct 1) și 2) din Legea privind bazele sistemului de educaţie şi instrucţie, în elaborarea planului de protecție se include Echipa pentru educație incluzivă. Ori de câte ori este posibil, instituția va include reprezentanți ai comunității clasei, respectiv ai grupului, ai parlamentului elevilor, precum și copii, respectiv elevi- participanți la violență și abuz, în pregătirea planului de protecție împotriva violenței, respectiv/planului pentru activitatea educațională intensă și implementare.</w:t>
      </w:r>
    </w:p>
    <w:p w:rsidR="00DB12B9" w:rsidRDefault="00043AAD" w:rsidP="00382D98">
      <w:pPr>
        <w:spacing w:after="150"/>
        <w:jc w:val="both"/>
      </w:pPr>
      <w:r>
        <w:rPr>
          <w:color w:val="000000"/>
        </w:rPr>
        <w:t>Planul de protecție împotriva violenței, precum și planul de activitate educațională intensă pentru elev conțin și informații despre măsurile și activitățile pe care instituția le întreprinde în mod independent, în cooperare cu alte organizații și servicii competente și atunci când alte organizații și servicii competente desfășoară activități în mod independent. Când în măsuri și activități sunt incluse și alte organizații și servicii din rețeaua externă de protecție, se determină sarcini, persoane responsabile, dinamica și modurile de raportare reciprocă.</w:t>
      </w:r>
    </w:p>
    <w:p w:rsidR="00DB12B9" w:rsidRDefault="00043AAD" w:rsidP="00382D98">
      <w:pPr>
        <w:spacing w:after="150"/>
        <w:jc w:val="both"/>
      </w:pPr>
      <w:r>
        <w:rPr>
          <w:color w:val="000000"/>
        </w:rPr>
        <w:lastRenderedPageBreak/>
        <w:t>Instituția este obligată să includă părintele în elaborarea planului de protecție a elevului împotriva violenței, precum și a planului de activitate educațională intensă și să precizeze activitățile pe care părintele le întreprinde în activitatea educativă cu elevul, precum și  activitățile pe care instituția le desfășoară în acordarea de sprijin pentru consolidarea competențelor părinților. În cazul în care părintele refuză să participe la planificarea și implementarea activităților din planul de protecție împotriva violenței a elevilor, respectiv planul de activitate educațională intensă, instituția informează centrul pentru munca socială competent, iar instituția continuă să realizeze activitățile prevăzute.</w:t>
      </w:r>
    </w:p>
    <w:p w:rsidR="00DB12B9" w:rsidRDefault="00043AAD" w:rsidP="00382D98">
      <w:pPr>
        <w:spacing w:after="150"/>
        <w:jc w:val="both"/>
      </w:pPr>
      <w:r>
        <w:rPr>
          <w:color w:val="000000"/>
        </w:rPr>
        <w:t>Planul de protecție împotriva violenței, respectiv planul de activitate educațională intensă pentru elev, ar trebui să includă și o evaluare a acelui plan.</w:t>
      </w:r>
    </w:p>
    <w:p w:rsidR="00DB12B9" w:rsidRDefault="00043AAD" w:rsidP="00382D98">
      <w:pPr>
        <w:spacing w:after="150"/>
        <w:jc w:val="both"/>
      </w:pPr>
      <w:r>
        <w:rPr>
          <w:color w:val="000000"/>
        </w:rPr>
        <w:t>Se recomandă evaluarea planului la fiecare două săptămâni și revizuirea activităților dacă este necesar.</w:t>
      </w:r>
    </w:p>
    <w:p w:rsidR="00DB12B9" w:rsidRDefault="00043AAD" w:rsidP="00382D98">
      <w:pPr>
        <w:spacing w:after="150"/>
        <w:jc w:val="both"/>
      </w:pPr>
      <w:r>
        <w:rPr>
          <w:color w:val="000000"/>
        </w:rPr>
        <w:t>Pentru al treilea nivel de violență și abuz, directorul instituției înaintează o sesizare organelor, organizațiilor și serviciilor competente și informează Ministerul, respectiv administrația școlară competentă, în termen de 24 de ore de la momentul obținerii informației, prin intermediul platformei naționale digitale „Te protejez” (în continuare: Platformă națională) cu primele informații despre eveniment și activitățile întreprinse, iar în termen de 48 de ore din momentul obținerii de informații cu informații suplimentare și concluzii din ședința echipei de protecție. De asemenea, prin Platforma națională, instituția actualizează informații despre procedură până la închiderea dosarului, respectiv luarea tuturor măsurilor necesare și evaluarea acestora.</w:t>
      </w:r>
    </w:p>
    <w:p w:rsidR="00DB12B9" w:rsidRDefault="00043AAD" w:rsidP="00382D98">
      <w:pPr>
        <w:spacing w:after="150"/>
        <w:jc w:val="both"/>
      </w:pPr>
      <w:r>
        <w:rPr>
          <w:color w:val="000000"/>
        </w:rPr>
        <w:t>Prin intermediul Platformei naționale, instituțiile informează alte instituții competente din rețeaua externă de protecție (sistemul de protecție socială și de sănătate, poliție și procuratură), în conformitate cu procedurile prescrise.</w:t>
      </w:r>
    </w:p>
    <w:p w:rsidR="00DB12B9" w:rsidRDefault="00043AAD" w:rsidP="00382D98">
      <w:pPr>
        <w:spacing w:after="150"/>
        <w:jc w:val="both"/>
      </w:pPr>
      <w:r>
        <w:rPr>
          <w:color w:val="000000"/>
        </w:rPr>
        <w:t>Pe lângă cele menționate mai sus, instituțiile sunt obligate să acționeze la primirea sesizărilor de violență transmise acestora prin intermediul platformei naționale, și în conformitate cu procedurile prescrise pentru acționare în situațiile de suspiciune sau informații despre situațiile de violență.</w:t>
      </w:r>
    </w:p>
    <w:p w:rsidR="00DB12B9" w:rsidRDefault="00043AAD" w:rsidP="00382D98">
      <w:pPr>
        <w:spacing w:after="150"/>
        <w:jc w:val="both"/>
      </w:pPr>
      <w:r>
        <w:rPr>
          <w:color w:val="000000"/>
        </w:rPr>
        <w:t>În cazul în care elevii sunt cazați în cămin, se informează și unitatea organizatorică a Ministerului, care este competentă pentru activitățile nivelului de trai al elevilor și studenților, cu excepția elevilor școlii medii înființate pentru nevoile afacerilor interne, când directorul este obligat să informeze Ministerul Afacerilor Interne – unitatea organizatorică responsabilă de formare, cu privire la toate formele și nivelurile de violență. Înainte de trimiterea sesizării, se efectuează convorbirea cu părinții, cu excepția cazului în care echipa de protecție apreciază că interesul superior al copilului și al elevului poate fi astfel periclitat, fapt asupra căruia informează poliția sau procurorul competent și centrul pentru munca socială competent.</w:t>
      </w:r>
    </w:p>
    <w:p w:rsidR="00DB12B9" w:rsidRDefault="00043AAD" w:rsidP="00382D98">
      <w:pPr>
        <w:spacing w:after="150"/>
        <w:jc w:val="both"/>
      </w:pPr>
      <w:r>
        <w:rPr>
          <w:color w:val="000000"/>
        </w:rPr>
        <w:t xml:space="preserve">Dacă este necesară comunicarea cu mass-media, directorul este responsabil, cu excepția cazului în care directorul participă la violență, abuz sau neglijență. În </w:t>
      </w:r>
      <w:r>
        <w:rPr>
          <w:color w:val="000000"/>
        </w:rPr>
        <w:lastRenderedPageBreak/>
        <w:t>acest caz, comunicarea cu mass-media o realizează președintele organului de conducere.</w:t>
      </w:r>
    </w:p>
    <w:p w:rsidR="00DB12B9" w:rsidRDefault="00043AAD" w:rsidP="00382D98">
      <w:pPr>
        <w:spacing w:after="150"/>
        <w:jc w:val="both"/>
      </w:pPr>
      <w:r>
        <w:rPr>
          <w:color w:val="000000"/>
        </w:rPr>
        <w:t>Instituția este obligată să informeze administrația școlară competentă, respectiv ministerul înainte de a da o declarație presei despre situația concretă de violență care a avut loc.</w:t>
      </w:r>
    </w:p>
    <w:p w:rsidR="00DB12B9" w:rsidRDefault="00043AAD" w:rsidP="00382D98">
      <w:pPr>
        <w:spacing w:after="150"/>
        <w:jc w:val="both"/>
      </w:pPr>
      <w:r>
        <w:rPr>
          <w:color w:val="000000"/>
        </w:rPr>
        <w:t>Dacă se stabilește responsabilitatea directorului pentru neluarea sau luarea cu întârziere a măsurilor corespunzătoare prevăzute de prezentul regulament, în cazurile de încălcare a interzicerii violenței, abuzului și neglijenței în conformitate cu legea care stipulează bazele sistemului de instrucție și educație, sunt îndeplinite condițiile pentru încetarea funcției directorului.</w:t>
      </w:r>
    </w:p>
    <w:p w:rsidR="00DB12B9" w:rsidRDefault="00043AAD" w:rsidP="00382D98">
      <w:pPr>
        <w:spacing w:after="150"/>
        <w:jc w:val="both"/>
      </w:pPr>
      <w:r>
        <w:rPr>
          <w:color w:val="000000"/>
        </w:rPr>
        <w:t xml:space="preserve">6) </w:t>
      </w:r>
      <w:r>
        <w:rPr>
          <w:b/>
          <w:bCs/>
          <w:color w:val="000000"/>
        </w:rPr>
        <w:t>Efectele măsurilor și activităților întreprinse le monitorizează instituția</w:t>
      </w:r>
      <w:r>
        <w:rPr>
          <w:color w:val="000000"/>
        </w:rPr>
        <w:t xml:space="preserve"> (diriginte, profesor, echipă de protecție, psiholog și pedagog) în vederea verificării eficacității, planificarea în continuare a protecției și a altor activități ale instituției. Instituția monitorizează comportamentul copiilor și elevilor care au suferit și au comis violență și abuz, precum și al copiilor și elevilor care au fost implicați indirect (martori).</w:t>
      </w:r>
    </w:p>
    <w:p w:rsidR="00DB12B9" w:rsidRDefault="00043AAD" w:rsidP="00382D98">
      <w:pPr>
        <w:spacing w:after="150"/>
        <w:jc w:val="both"/>
      </w:pPr>
      <w:r>
        <w:rPr>
          <w:color w:val="000000"/>
        </w:rPr>
        <w:t>Instituția monitorizează și includerea părinților și a altor organe, organizații și servicii competente. Efectele măsurilor luate sunt monitorizate de către serviciile competente ale Ministerului.</w:t>
      </w:r>
    </w:p>
    <w:p w:rsidR="00DB12B9" w:rsidRDefault="00043AAD">
      <w:pPr>
        <w:spacing w:after="120"/>
        <w:jc w:val="center"/>
      </w:pPr>
      <w:r>
        <w:rPr>
          <w:color w:val="000000"/>
        </w:rPr>
        <w:t>5. ACȚIONAREA INSTITUȚIEI CA RĂSPUNS LA UN EVENIMENT DE CRIZĂ</w:t>
      </w:r>
    </w:p>
    <w:p w:rsidR="00DB12B9" w:rsidRDefault="00043AAD" w:rsidP="00382D98">
      <w:pPr>
        <w:spacing w:after="150"/>
        <w:jc w:val="both"/>
      </w:pPr>
      <w:r>
        <w:rPr>
          <w:color w:val="000000"/>
        </w:rPr>
        <w:t>Scopul acestui regulament este de a reglementa modul de acționare la un eveniment de criză, consolidarea rezistenței instituțiilor, asigurarea unei reacții eficiente în asigurarea protecției pentru copiii, respectiv prentru elevii și angajații care au fost expuși la un eveniment de criză în mod indirect sau direct, precum și modalitățile și activitățile instituției de returnare în regim regulat de activitate.</w:t>
      </w:r>
    </w:p>
    <w:p w:rsidR="00DB12B9" w:rsidRDefault="00043AAD">
      <w:pPr>
        <w:spacing w:after="120"/>
        <w:jc w:val="center"/>
      </w:pPr>
      <w:r>
        <w:rPr>
          <w:b/>
          <w:color w:val="000000"/>
        </w:rPr>
        <w:t>5.1. Consolidarea rezistenței instituțiilor pentru reacții eficiente la evenimentele de criză</w:t>
      </w:r>
    </w:p>
    <w:p w:rsidR="00DB12B9" w:rsidRDefault="00043AAD" w:rsidP="00382D98">
      <w:pPr>
        <w:spacing w:after="150"/>
        <w:jc w:val="both"/>
      </w:pPr>
      <w:r>
        <w:rPr>
          <w:color w:val="000000"/>
        </w:rPr>
        <w:t>Instituția este obligată să îmbunătățească continuu procedurile de acționare în vederea acționării mai eficiente cu scopul eliminării sau minimizării consecințelor provocate de evenimentul de criză asupra organizării muncii și funcționării instituției, precum și asupra sănătății fizice și mintale a individului.</w:t>
      </w:r>
    </w:p>
    <w:p w:rsidR="00DB12B9" w:rsidRDefault="00043AAD" w:rsidP="00382D98">
      <w:pPr>
        <w:spacing w:after="150"/>
        <w:jc w:val="both"/>
      </w:pPr>
      <w:r>
        <w:rPr>
          <w:b/>
          <w:bCs/>
          <w:color w:val="000000"/>
        </w:rPr>
        <w:t>Consolidarea rezistenței instituției se bazează pe următoarele principii:</w:t>
      </w:r>
    </w:p>
    <w:p w:rsidR="00DB12B9" w:rsidRDefault="00043AAD" w:rsidP="00382D98">
      <w:pPr>
        <w:spacing w:after="150"/>
        <w:jc w:val="both"/>
      </w:pPr>
      <w:r>
        <w:rPr>
          <w:b/>
          <w:color w:val="000000"/>
        </w:rPr>
        <w:t>1) Continuitate</w:t>
      </w:r>
    </w:p>
    <w:p w:rsidR="00DB12B9" w:rsidRDefault="00043AAD" w:rsidP="00382D98">
      <w:pPr>
        <w:spacing w:after="150"/>
        <w:jc w:val="both"/>
      </w:pPr>
      <w:r>
        <w:rPr>
          <w:color w:val="000000"/>
        </w:rPr>
        <w:t xml:space="preserve">Încurajarea </w:t>
      </w:r>
      <w:r>
        <w:rPr>
          <w:b/>
          <w:bCs/>
          <w:color w:val="000000"/>
        </w:rPr>
        <w:t>stării de a fi gata</w:t>
      </w:r>
      <w:r>
        <w:rPr>
          <w:color w:val="000000"/>
        </w:rPr>
        <w:t xml:space="preserve"> și asigurarea furnizării continue a instrucției și educației de calitate, creșterea gradului de conștientizare, planificarea și pregătirea pentru reacții la evenimentele de criză.</w:t>
      </w:r>
    </w:p>
    <w:p w:rsidR="00DB12B9" w:rsidRDefault="00043AAD" w:rsidP="00382D98">
      <w:pPr>
        <w:spacing w:after="150"/>
        <w:jc w:val="both"/>
      </w:pPr>
      <w:r>
        <w:rPr>
          <w:b/>
          <w:bCs/>
          <w:color w:val="000000"/>
        </w:rPr>
        <w:t>2)</w:t>
      </w:r>
      <w:r>
        <w:rPr>
          <w:color w:val="000000"/>
        </w:rPr>
        <w:t xml:space="preserve"> </w:t>
      </w:r>
      <w:r>
        <w:rPr>
          <w:b/>
          <w:bCs/>
          <w:color w:val="000000"/>
        </w:rPr>
        <w:t>Cooperare</w:t>
      </w:r>
    </w:p>
    <w:p w:rsidR="00DB12B9" w:rsidRDefault="00043AAD" w:rsidP="00382D98">
      <w:pPr>
        <w:spacing w:after="150"/>
        <w:jc w:val="both"/>
      </w:pPr>
      <w:r>
        <w:rPr>
          <w:color w:val="000000"/>
        </w:rPr>
        <w:t>Conexiune intersectorială și acțiune comună în situații de urgență, având în vedere tipul de criză.</w:t>
      </w:r>
    </w:p>
    <w:p w:rsidR="00DB12B9" w:rsidRDefault="00043AAD">
      <w:pPr>
        <w:spacing w:after="150"/>
      </w:pPr>
      <w:r>
        <w:rPr>
          <w:b/>
          <w:color w:val="000000"/>
        </w:rPr>
        <w:lastRenderedPageBreak/>
        <w:t>3) Disponibilitate</w:t>
      </w:r>
    </w:p>
    <w:p w:rsidR="00DB12B9" w:rsidRDefault="00043AAD" w:rsidP="00382D98">
      <w:pPr>
        <w:spacing w:after="150"/>
        <w:jc w:val="both"/>
      </w:pPr>
      <w:r>
        <w:rPr>
          <w:color w:val="000000"/>
        </w:rPr>
        <w:t>Permiterea accesului rapid la resursele disponibile pentru a asigura continuitatea activității instituției și dreptul la instrucție și educație de calitate în timpul unui eveniment de criză.</w:t>
      </w:r>
    </w:p>
    <w:p w:rsidR="00DB12B9" w:rsidRDefault="00043AAD">
      <w:pPr>
        <w:spacing w:after="150"/>
      </w:pPr>
      <w:r>
        <w:rPr>
          <w:b/>
          <w:color w:val="000000"/>
        </w:rPr>
        <w:t>4) Eficiență</w:t>
      </w:r>
    </w:p>
    <w:p w:rsidR="00DB12B9" w:rsidRDefault="00043AAD" w:rsidP="00382D98">
      <w:pPr>
        <w:spacing w:after="150"/>
        <w:jc w:val="both"/>
      </w:pPr>
      <w:r>
        <w:rPr>
          <w:color w:val="000000"/>
        </w:rPr>
        <w:t>Asigurarea faptului că instituția ia în mod activ măsuri oportune și adecvate pentru a reacționa la evenimentul de criză.</w:t>
      </w:r>
    </w:p>
    <w:p w:rsidR="00DB12B9" w:rsidRDefault="00043AAD" w:rsidP="00382D98">
      <w:pPr>
        <w:spacing w:after="150"/>
        <w:jc w:val="both"/>
      </w:pPr>
      <w:r>
        <w:rPr>
          <w:b/>
          <w:bCs/>
          <w:color w:val="000000"/>
        </w:rPr>
        <w:t>Instituția formează o echipă pentru evenimente de criză</w:t>
      </w:r>
      <w:r>
        <w:rPr>
          <w:color w:val="000000"/>
        </w:rPr>
        <w:t xml:space="preserve"> în cadrul echipei de protecție împotriva discriminării, violenței, abuzului și neglijenței, ca parte obligatorie a acesteia.</w:t>
      </w:r>
    </w:p>
    <w:p w:rsidR="00DB12B9" w:rsidRDefault="00043AAD" w:rsidP="00382D98">
      <w:pPr>
        <w:spacing w:after="150"/>
        <w:jc w:val="both"/>
      </w:pPr>
      <w:r>
        <w:rPr>
          <w:color w:val="000000"/>
        </w:rPr>
        <w:t>Echipa pentru evenimentele de criză este formată cu scopul de acționare mai eficientă a instituției la evenimentele de criză. Programul de acționare a instituției în evenimentele de criză se elaborarează ca parte obligatorie și integrantă a programului de protecție împotriva discriminării, violenței, abuzului și neglijenței, șicare este parte integrantă a programului școlar, respectiv preșcolar și a programului de activitate educativă în căminele de elevi. Pe baza programului se elaborează planul de activitate al echipei de protecție împotriva discriminării, violenței, abuzului și neglijenței, care este parte integrantă a planului anual de activitate al instituției.</w:t>
      </w:r>
    </w:p>
    <w:p w:rsidR="00DB12B9" w:rsidRDefault="00043AAD" w:rsidP="00382D98">
      <w:pPr>
        <w:spacing w:after="150"/>
        <w:jc w:val="both"/>
      </w:pPr>
      <w:r>
        <w:rPr>
          <w:color w:val="000000"/>
        </w:rPr>
        <w:t>Programul activității se întocmește pe baza specificului instituției și conține:</w:t>
      </w:r>
    </w:p>
    <w:p w:rsidR="00DB12B9" w:rsidRDefault="00043AAD" w:rsidP="00382D98">
      <w:pPr>
        <w:spacing w:after="150"/>
        <w:jc w:val="both"/>
      </w:pPr>
      <w:r>
        <w:rPr>
          <w:color w:val="000000"/>
        </w:rPr>
        <w:t>- evaluarea punctelor forte, capacităţilor şi specificului instituţiei de a face faţă diferitelor evenimente potenţiale de criză;</w:t>
      </w:r>
    </w:p>
    <w:p w:rsidR="00DB12B9" w:rsidRDefault="00043AAD" w:rsidP="00382D98">
      <w:pPr>
        <w:spacing w:after="150"/>
        <w:jc w:val="both"/>
      </w:pPr>
      <w:r>
        <w:rPr>
          <w:color w:val="000000"/>
        </w:rPr>
        <w:t>- pe baza punctelor forte, capacităților și specificului estimat al instituției, o parte a programului se referă la planul de acțiune în situații de criză, care include locuri sigure prevăzute în interiorul și exteriorul instituției în funcție de evenimentul de criză, modul definit de alarmare, respectiv anunțarea și informarea în instituție în funcție de tipul evenimentului de criză (ex. amenințare de atac armat, atac terorist, raportarea unui dispozitiv exploziv, criză de ostatici, incendiu etc.), în conformitate cu planul de evacuare a instituției. O parte a planului de acțiune în situațiile de criză, este necesar să includă și un plan pentru amenajarea încăperilor, precum și modul de marcare a tuturor încăperilor din instituții (culoare, săli de clasă, cabinete și alte încăperi, partea interioară și din afară);</w:t>
      </w:r>
    </w:p>
    <w:p w:rsidR="00DB12B9" w:rsidRDefault="00043AAD" w:rsidP="00382D98">
      <w:pPr>
        <w:spacing w:after="150"/>
        <w:jc w:val="both"/>
      </w:pPr>
      <w:r>
        <w:rPr>
          <w:color w:val="000000"/>
        </w:rPr>
        <w:t>- partea care se referă la formarea profesională a angajaților în vederea consolidării competențelor de acordare a sprijinului psihosocial, pentru implementarea planului de evacuare și alte instruiri care pot contribui la reacționarea eficientă a instituției în diverse situații de criză;</w:t>
      </w:r>
    </w:p>
    <w:p w:rsidR="00DB12B9" w:rsidRDefault="00043AAD" w:rsidP="00382D98">
      <w:pPr>
        <w:spacing w:after="150"/>
        <w:jc w:val="both"/>
      </w:pPr>
      <w:r>
        <w:rPr>
          <w:color w:val="000000"/>
        </w:rPr>
        <w:t>- partea care se referă la îmbunătățirea culturii de siguranță a copiilor, respectiv a elevilor și angajaților;</w:t>
      </w:r>
    </w:p>
    <w:p w:rsidR="00DB12B9" w:rsidRDefault="00043AAD" w:rsidP="00382D98">
      <w:pPr>
        <w:spacing w:after="150"/>
        <w:jc w:val="both"/>
      </w:pPr>
      <w:r>
        <w:rPr>
          <w:color w:val="000000"/>
        </w:rPr>
        <w:t>- modul de reacționare - pași în acționarea instituției atunci când apare un eveniment de criză;</w:t>
      </w:r>
    </w:p>
    <w:p w:rsidR="00DB12B9" w:rsidRDefault="00043AAD" w:rsidP="00382D98">
      <w:pPr>
        <w:spacing w:after="150"/>
        <w:jc w:val="both"/>
      </w:pPr>
      <w:r>
        <w:rPr>
          <w:color w:val="000000"/>
        </w:rPr>
        <w:lastRenderedPageBreak/>
        <w:t>- modalitățile de includere și cooperare cu familia pentru acționarea împreună la întărirea rezistenței instituției;</w:t>
      </w:r>
    </w:p>
    <w:p w:rsidR="00DB12B9" w:rsidRDefault="00043AAD" w:rsidP="00382D98">
      <w:pPr>
        <w:spacing w:after="150"/>
        <w:jc w:val="both"/>
      </w:pPr>
      <w:r>
        <w:rPr>
          <w:color w:val="000000"/>
        </w:rPr>
        <w:t>- modurile de monitorizare, evaluare și raportare privind implementarea programului.</w:t>
      </w:r>
    </w:p>
    <w:p w:rsidR="00DB12B9" w:rsidRDefault="00043AAD" w:rsidP="00382D98">
      <w:pPr>
        <w:spacing w:after="150"/>
        <w:jc w:val="both"/>
      </w:pPr>
      <w:r>
        <w:rPr>
          <w:color w:val="000000"/>
        </w:rPr>
        <w:t>Directorul instituției conduce echipa pentru evenimentele de criză în conformitate cu actul general și cu planul anual de activitate.</w:t>
      </w:r>
    </w:p>
    <w:p w:rsidR="00DB12B9" w:rsidRDefault="00043AAD" w:rsidP="00382D98">
      <w:pPr>
        <w:spacing w:after="150"/>
        <w:jc w:val="both"/>
      </w:pPr>
      <w:r>
        <w:rPr>
          <w:color w:val="000000"/>
        </w:rPr>
        <w:t>Membrii echipei de criză pot fi membri ai echipei de protecție, precum și alți angajați adecvați, reprezentanți ai părinților și reprezentanți ai rețelei externe de protecție.</w:t>
      </w:r>
    </w:p>
    <w:p w:rsidR="00DB12B9" w:rsidRDefault="00043AAD" w:rsidP="00382D98">
      <w:pPr>
        <w:spacing w:after="150"/>
        <w:jc w:val="both"/>
      </w:pPr>
      <w:r>
        <w:rPr>
          <w:color w:val="000000"/>
        </w:rPr>
        <w:t>Membrii obligatorii ai echipei pentru evenimentele de criză sunt: coordonatorul echipei de protecție, reprezentantul părinților, colaboratorul de specialitate și profesorii corespunzători, respectiv educatorii și alți angajați din instituție, care pot fi și membri ai echipei de protecție.</w:t>
      </w:r>
    </w:p>
    <w:p w:rsidR="00DB12B9" w:rsidRDefault="00043AAD" w:rsidP="00382D98">
      <w:pPr>
        <w:spacing w:after="150"/>
        <w:jc w:val="both"/>
      </w:pPr>
      <w:r>
        <w:rPr>
          <w:color w:val="000000"/>
        </w:rPr>
        <w:t>Echipa pentru evenimentele de criză din căminul de elevi al școlii medii și din școala medie cu căminul de elevi, în componența sa, pe lângă membrii susmenționați, trebuie să includă și coordonatorul serviciului educațional.</w:t>
      </w:r>
    </w:p>
    <w:p w:rsidR="00DB12B9" w:rsidRDefault="00043AAD" w:rsidP="00382D98">
      <w:pPr>
        <w:spacing w:after="150"/>
        <w:jc w:val="both"/>
      </w:pPr>
      <w:r>
        <w:rPr>
          <w:color w:val="000000"/>
        </w:rPr>
        <w:t>Numărul de membri și componența echipei pentru evenimentele de criză îl stabilește directorul, în conformitate cu specificul instituției (tipul și dimensiunea instituției, organizarea activității și altele).</w:t>
      </w:r>
    </w:p>
    <w:p w:rsidR="00DB12B9" w:rsidRDefault="00043AAD" w:rsidP="00382D98">
      <w:pPr>
        <w:spacing w:after="150"/>
        <w:jc w:val="both"/>
      </w:pPr>
      <w:r>
        <w:rPr>
          <w:color w:val="000000"/>
        </w:rPr>
        <w:t>Directorul emite o decizie prin care se definește rolul membrilor echipei pentru evenimentele de criză, respectiv se aleg membrii echipei care vor efectua sarcini și activități care se referă la coordonare, oferire de sprijin psihosocial și informare.</w:t>
      </w:r>
    </w:p>
    <w:p w:rsidR="00DB12B9" w:rsidRDefault="00043AAD" w:rsidP="00382D98">
      <w:pPr>
        <w:spacing w:after="150"/>
        <w:jc w:val="both"/>
      </w:pPr>
      <w:r>
        <w:rPr>
          <w:b/>
          <w:bCs/>
          <w:color w:val="000000"/>
        </w:rPr>
        <w:t>Coordonarea include activități</w:t>
      </w:r>
      <w:r>
        <w:rPr>
          <w:color w:val="000000"/>
        </w:rPr>
        <w:t xml:space="preserve"> - de planificare, organizare, coordonare și cooperare cu rețeaua externă de protecție, monitorizare și evaluare.</w:t>
      </w:r>
    </w:p>
    <w:p w:rsidR="00DB12B9" w:rsidRDefault="00043AAD" w:rsidP="00382D98">
      <w:pPr>
        <w:spacing w:after="150"/>
        <w:jc w:val="both"/>
      </w:pPr>
      <w:r>
        <w:rPr>
          <w:b/>
          <w:bCs/>
          <w:color w:val="000000"/>
        </w:rPr>
        <w:t>Sprijinul psihosocial include activități</w:t>
      </w:r>
      <w:r>
        <w:rPr>
          <w:color w:val="000000"/>
        </w:rPr>
        <w:t xml:space="preserve"> - de monitorizare a reacțiilor, evaluare a necesității de sprijin psihosocial, oferire de sprijin individual și de grup, evaluare a necesității de a include o echipă mobilă și, dacă aceasta se întâmplă, de cooperare cu echipa mobilă.</w:t>
      </w:r>
    </w:p>
    <w:p w:rsidR="00DB12B9" w:rsidRDefault="00043AAD" w:rsidP="00382D98">
      <w:pPr>
        <w:spacing w:after="150"/>
        <w:jc w:val="both"/>
      </w:pPr>
      <w:r>
        <w:rPr>
          <w:b/>
          <w:bCs/>
          <w:color w:val="000000"/>
        </w:rPr>
        <w:t>Informarea include activități</w:t>
      </w:r>
      <w:r>
        <w:rPr>
          <w:color w:val="000000"/>
        </w:rPr>
        <w:t xml:space="preserve"> - de colectare, verificare, selecție, distribuire a informațiilor, precum și de pregătire a comunicatelor.</w:t>
      </w:r>
    </w:p>
    <w:p w:rsidR="00DB12B9" w:rsidRDefault="00043AAD">
      <w:pPr>
        <w:spacing w:after="120"/>
        <w:jc w:val="center"/>
      </w:pPr>
      <w:r>
        <w:rPr>
          <w:b/>
          <w:color w:val="000000"/>
        </w:rPr>
        <w:t>5.2. Acționarea instituției atunci când are loc un eveniment de criză</w:t>
      </w:r>
    </w:p>
    <w:p w:rsidR="00DB12B9" w:rsidRDefault="00043AAD" w:rsidP="00382D98">
      <w:pPr>
        <w:spacing w:after="150"/>
        <w:jc w:val="both"/>
      </w:pPr>
      <w:r>
        <w:rPr>
          <w:color w:val="000000"/>
        </w:rPr>
        <w:t>Când instituția are informație că un eveniment de criză a avut loc, imediat sau cel târziu în 24 de ore, se activează echipa pentru evenimente de criză, care are următoarele sarcini:</w:t>
      </w:r>
    </w:p>
    <w:p w:rsidR="00DB12B9" w:rsidRDefault="00043AAD" w:rsidP="00382D98">
      <w:pPr>
        <w:spacing w:after="150"/>
        <w:jc w:val="both"/>
      </w:pPr>
      <w:r>
        <w:rPr>
          <w:color w:val="000000"/>
        </w:rPr>
        <w:t>- colectarea datelor, evaluarea nevoilor și informarea organelor competente;</w:t>
      </w:r>
    </w:p>
    <w:p w:rsidR="00DB12B9" w:rsidRDefault="00043AAD" w:rsidP="00382D98">
      <w:pPr>
        <w:spacing w:after="150"/>
        <w:jc w:val="both"/>
      </w:pPr>
      <w:r>
        <w:rPr>
          <w:color w:val="000000"/>
        </w:rPr>
        <w:t>- stabilirea cooperării cu rețeaua externă de protecție;</w:t>
      </w:r>
    </w:p>
    <w:p w:rsidR="00DB12B9" w:rsidRDefault="00043AAD" w:rsidP="00382D98">
      <w:pPr>
        <w:spacing w:after="150"/>
        <w:jc w:val="both"/>
      </w:pPr>
      <w:r>
        <w:rPr>
          <w:color w:val="000000"/>
        </w:rPr>
        <w:t>- cooperarea și acționarea comună cu echipa mobilă pentru intervenții de criză;</w:t>
      </w:r>
    </w:p>
    <w:p w:rsidR="00DB12B9" w:rsidRDefault="00043AAD" w:rsidP="00382D98">
      <w:pPr>
        <w:spacing w:after="150"/>
        <w:jc w:val="both"/>
      </w:pPr>
      <w:r>
        <w:rPr>
          <w:color w:val="000000"/>
        </w:rPr>
        <w:lastRenderedPageBreak/>
        <w:t>- informarea în timp util a copiilor/elevilor, părinților, angajaților și presei despre eveniment;</w:t>
      </w:r>
    </w:p>
    <w:p w:rsidR="00DB12B9" w:rsidRDefault="00043AAD" w:rsidP="00382D98">
      <w:pPr>
        <w:spacing w:after="150"/>
        <w:jc w:val="both"/>
      </w:pPr>
      <w:r>
        <w:rPr>
          <w:color w:val="000000"/>
        </w:rPr>
        <w:t>- suport psihosocial pentru copii, elevi și angajați;</w:t>
      </w:r>
    </w:p>
    <w:p w:rsidR="00DB12B9" w:rsidRDefault="00043AAD" w:rsidP="00382D98">
      <w:pPr>
        <w:spacing w:after="150"/>
        <w:jc w:val="both"/>
      </w:pPr>
      <w:r>
        <w:rPr>
          <w:color w:val="000000"/>
        </w:rPr>
        <w:t>- crearea și implementarea planului de activitate al instituției în condiții schimbate și stabilizarea activității în instituție;</w:t>
      </w:r>
    </w:p>
    <w:p w:rsidR="00DB12B9" w:rsidRDefault="00043AAD" w:rsidP="00382D98">
      <w:pPr>
        <w:spacing w:after="150"/>
        <w:jc w:val="both"/>
      </w:pPr>
      <w:r>
        <w:rPr>
          <w:color w:val="000000"/>
        </w:rPr>
        <w:t>- organizarea eventualelor activități comemorative;</w:t>
      </w:r>
    </w:p>
    <w:p w:rsidR="00DB12B9" w:rsidRDefault="00043AAD" w:rsidP="00382D98">
      <w:pPr>
        <w:spacing w:after="150"/>
        <w:jc w:val="both"/>
      </w:pPr>
      <w:r>
        <w:rPr>
          <w:color w:val="000000"/>
        </w:rPr>
        <w:t>- monitorizarea implementării planurilor și evaluărilor;</w:t>
      </w:r>
    </w:p>
    <w:p w:rsidR="00DB12B9" w:rsidRDefault="00043AAD" w:rsidP="00382D98">
      <w:pPr>
        <w:spacing w:after="150"/>
        <w:jc w:val="both"/>
      </w:pPr>
      <w:r>
        <w:rPr>
          <w:color w:val="000000"/>
        </w:rPr>
        <w:t>- administrarea documentației si raportarea și</w:t>
      </w:r>
    </w:p>
    <w:p w:rsidR="00DB12B9" w:rsidRDefault="00043AAD" w:rsidP="00382D98">
      <w:pPr>
        <w:spacing w:after="150"/>
        <w:jc w:val="both"/>
      </w:pPr>
      <w:r>
        <w:rPr>
          <w:color w:val="000000"/>
        </w:rPr>
        <w:t>- alte activități care pot fi importante în situațiile în care are loc un eveniment de criză.</w:t>
      </w:r>
    </w:p>
    <w:p w:rsidR="00DB12B9" w:rsidRDefault="00043AAD">
      <w:pPr>
        <w:spacing w:after="150"/>
      </w:pPr>
      <w:r>
        <w:rPr>
          <w:b/>
          <w:color w:val="000000"/>
        </w:rPr>
        <w:t>Procedarea instituției:​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2"/>
        <w:gridCol w:w="6380"/>
      </w:tblGrid>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Colectarea datelor, evaluarea nevoilor și informarea organelor competente</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Echipa colectează informații despre eveniment (descrierea evenimentului, locul și ora la care a avut loc evenimentul), cine tot este afectat de evenimentul de criză și de ce fel de ajutor are nevoie, unde se află și în ce stare este, precum și ceea ce s-a făcut deja în instituție pe această temă.</w:t>
            </w:r>
          </w:p>
          <w:p w:rsidR="00DB12B9" w:rsidRDefault="00043AAD" w:rsidP="00382D98">
            <w:pPr>
              <w:spacing w:after="150"/>
              <w:jc w:val="both"/>
            </w:pPr>
            <w:r>
              <w:rPr>
                <w:color w:val="000000"/>
              </w:rPr>
              <w:t>În funcție de tipul/forma evenimentului de criză, următorul pas presupune informarea de urgență a poliției, urgenței, pompierilor, precum și a altor organe/servicii eventual necesare. Este necesar ca angajații instituției să acționeze în conformitate cu planul de acțiune în situații de criză și în funcție de tipul evenimentului de criză, și în conformitate cu planul de evacuare.</w:t>
            </w:r>
          </w:p>
          <w:p w:rsidR="00DB12B9" w:rsidRDefault="00043AAD" w:rsidP="00382D98">
            <w:pPr>
              <w:spacing w:after="150"/>
              <w:jc w:val="both"/>
            </w:pPr>
            <w:r>
              <w:rPr>
                <w:color w:val="000000"/>
              </w:rPr>
              <w:t>Echipa pentru evenimentele de criză informează în timp util Ministerul Învățământului, respectiv administrația școlară competentă despre eveniment, precum și despre activitățile preluate.</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t>Stabilirea cooperării cu rețeaua externă de protecție (protecția socială și de sănătate, poliție, procuratură, unitatea autoguvernării locale, echipă mobilă).</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Pe baza datelor colectate, cu obligația de a informa urgent rețeaua externă de protecție, instituția evaluează dacă poate acționa independent sau dacă are nevoie de ajutorul și sprijinul reprezentanților rețelei externe de protecție, cu care elaborează un plan unic de acțiune, modul de acționare și de raportare.</w:t>
            </w:r>
          </w:p>
          <w:p w:rsidR="00DB12B9" w:rsidRDefault="00043AAD" w:rsidP="00382D98">
            <w:pPr>
              <w:spacing w:after="150"/>
              <w:jc w:val="both"/>
            </w:pPr>
            <w:r>
              <w:rPr>
                <w:color w:val="000000"/>
              </w:rPr>
              <w:t>În funcție de forma/tipul și gradul de intensitate al evenimentului de criză, instituția evaluează pe cine include din rețeaua externă de protecție.</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lastRenderedPageBreak/>
              <w:t>Cooperarea și acționarea comună cu echipa mobilă de intervenție în criză</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În cazul în care evenimentul de criză are drept consecință cel puțin trei sau mai multe persoane accidentate sau decedate, directorul este obligat să informeze Ministerul Învățământului imediat după obținerea informației pentru angajarea echipei mobile intersectoriale pentru situații de criză, care a fost formată în conformitate cu Protocolul privind procedarea atunci când societatea se confruntă cu situații de criză în cadrul Grupului de lucru al Guvernului Republicii Serbia în vederea oferirii sprijinului necesar.</w:t>
            </w:r>
          </w:p>
          <w:p w:rsidR="00DB12B9" w:rsidRDefault="00043AAD" w:rsidP="00382D98">
            <w:pPr>
              <w:spacing w:after="150"/>
              <w:jc w:val="both"/>
            </w:pPr>
            <w:r>
              <w:rPr>
                <w:color w:val="000000"/>
              </w:rPr>
              <w:t>În situațiile în care acționează echipa mobilă, echipa pentru evenimentele de criză a instituției devine parte integrantă a echipei mobile. Echipa de criză a instituției oferă informațiile necesare echipei mobile, participă la planificarea comună, organizarea și implementarea sprijinului psihosocial. În cooperare cu echipa mobilă, echipa instituției monitorizează și identifică copiii/elevii și angajații care au nevoie de ajutor, acordă primul ajutor psihologic precum și alte tipuri de sprijin.</w:t>
            </w:r>
            <w:r>
              <w:rPr>
                <w:color w:val="000000"/>
              </w:rPr>
              <w:cr/>
            </w:r>
            <w:r>
              <w:rPr>
                <w:color w:val="000000"/>
              </w:rPr>
              <w:br/>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t>Informarea în timp util a copiilor/elevilor, părinților, angajaților și presei despre eveniment</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Directorul instituției desemnează persoanele însărcinate cu pregătirea informațiilor oficiale pentru părinți, elevi, angajați și mass-media. Informațiile au drept scop informarea continuă a angajaților, părinților și copiilor/elevilor și a presei cu privire la cele mai noi informații, verificate și exacte, obținute de instituție, în vederea planificării sprijinului adecvat și luării altor măsuri necesare (suprimarea zvonurilor și răspândirea panicii); familiarizarea cu posibilele dificultăți, riscuri, provocări și modalități de a le depăși; familiarizarea cu modalitățile de sprijin. Comunicatul de presă se întocmește în colaborare cu serviciile competente ale Ministerului</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t>Sprijin psihosocial pentru copii, elevii și angajați</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Echipa evenimentului de criză monitorizează reacțiile elevilor, părinților și angajaților, identifică cine are nevoie de ajutor și, în conformitate cu aceasta, organizează acordarea de sprijin psihosocial. La acordarea sprijinului psihosocial, primul ajutor psihologic este utilizat ca intervenție de bază.</w:t>
            </w:r>
          </w:p>
          <w:p w:rsidR="00DB12B9" w:rsidRDefault="00043AAD" w:rsidP="00382D98">
            <w:pPr>
              <w:spacing w:after="150"/>
              <w:jc w:val="both"/>
            </w:pPr>
            <w:r>
              <w:rPr>
                <w:color w:val="000000"/>
              </w:rPr>
              <w:t xml:space="preserve">În funcție de tipul, intensitatea și consecințele evenimentului de criză, echipa evaluează necesitatea includerii reprezentanților sistemului de sănătate cu scopul de a oferi sprijin psihosocial și/sau implicarea </w:t>
            </w:r>
            <w:r>
              <w:rPr>
                <w:color w:val="000000"/>
              </w:rPr>
              <w:lastRenderedPageBreak/>
              <w:t>unei echipe mobile intersectoriale pentru situații de criză.</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lastRenderedPageBreak/>
              <w:t>Elaborarea și implementarea planului de activitate al instituției în condiții modificate și stabilizarea activității în instituție</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Echipa pentru evenimentele de criză, în cooperare cu echipele relevante ale instituției, întocmește planul de activitate conform planului modificat, adaptat.</w:t>
            </w:r>
          </w:p>
          <w:p w:rsidR="00DB12B9" w:rsidRDefault="00043AAD" w:rsidP="00382D98">
            <w:pPr>
              <w:spacing w:after="150"/>
              <w:jc w:val="both"/>
            </w:pPr>
            <w:r>
              <w:rPr>
                <w:color w:val="000000"/>
              </w:rPr>
              <w:t>Este necesar ca modul de activitate al instituției să fie adaptat la consecințele evenimentului de criză, la posibilitățile și nevoile copiilor/elevilor și angajaților cu privire la realizarea tuturor activităților școlare imediat după evenimentul de criză.</w:t>
            </w:r>
          </w:p>
          <w:p w:rsidR="00DB12B9" w:rsidRDefault="00043AAD" w:rsidP="00382D98">
            <w:pPr>
              <w:spacing w:after="150"/>
              <w:jc w:val="both"/>
            </w:pPr>
            <w:r>
              <w:rPr>
                <w:color w:val="000000"/>
              </w:rPr>
              <w:t>Planul de activitate trebuie să conțină activități/măsuri concrete pe care instituția intenționează să le întreprindă, titularii (executorii) activităților planificate, dinamica temporală, modul de execuție, modalitățile de monitorizare și raportare.</w:t>
            </w:r>
          </w:p>
          <w:p w:rsidR="00DB12B9" w:rsidRDefault="00043AAD" w:rsidP="00382D98">
            <w:pPr>
              <w:spacing w:after="150"/>
              <w:jc w:val="both"/>
            </w:pPr>
            <w:r>
              <w:rPr>
                <w:color w:val="000000"/>
              </w:rPr>
              <w:t>La crearea planului, este important să se ia în considerare tipul de eveniment de criză, numărul de persoane afectate, evaluarea riscurilor în continuare, reacția comunității locale și aspectele juridice corespunzătoare.</w:t>
            </w:r>
          </w:p>
          <w:p w:rsidR="00DB12B9" w:rsidRDefault="00043AAD" w:rsidP="00382D98">
            <w:pPr>
              <w:spacing w:after="150"/>
              <w:jc w:val="both"/>
            </w:pPr>
            <w:r>
              <w:rPr>
                <w:color w:val="000000"/>
              </w:rPr>
              <w:t>După evenimentul de criză, este necesar ca instituția să întreprindă activități care să conducă la stabilizarea situației din instituție - revenirea treptată a instituției la modul regulat de activitate care a fost stabilit înainte de evenimentul de criză cu monitorizare continuă a comportamentul copiilor/elevilor și al angajaților cu scopul evaluărilor efectelor de sprijin și al preluării măsurilor în continuare.</w:t>
            </w:r>
          </w:p>
          <w:p w:rsidR="00DB12B9" w:rsidRDefault="00043AAD" w:rsidP="00382D98">
            <w:pPr>
              <w:spacing w:after="150"/>
              <w:jc w:val="both"/>
            </w:pPr>
            <w:r>
              <w:rPr>
                <w:color w:val="000000"/>
              </w:rPr>
              <w:t>Instituția monitorizează implementarea planului și, în funcție de cursul calmării evenimentului de criză, revizuiește planul, îl completează și îl corectează.</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t>Organizarea eventualelor activități comemorative</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În cazul evenimentelor de criză cu un rezultat fatal, echipa participă la organizarea și planificarea activităților comemorative adecvate.</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t>Monitorizarea implementării planului și evaluarea</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 xml:space="preserve">Este necesară monitorizarea implementării planului de activitate (în cadrul planului de activitate al echipei de protecție) în condiții modificate, eventualele corecții și completări ale planului în funcție de evaluarea gradului, </w:t>
            </w:r>
            <w:r>
              <w:rPr>
                <w:color w:val="000000"/>
              </w:rPr>
              <w:lastRenderedPageBreak/>
              <w:t>numărului și consecințelor cauzate de evenimentul de criză și de pașii întreprinși.</w:t>
            </w:r>
          </w:p>
        </w:tc>
      </w:tr>
      <w:tr w:rsidR="00DB12B9">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Default="00043AAD">
            <w:pPr>
              <w:spacing w:after="150"/>
            </w:pPr>
            <w:r>
              <w:rPr>
                <w:color w:val="000000"/>
              </w:rPr>
              <w:lastRenderedPageBreak/>
              <w:t>Administrarea documentației și raportarea</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Default="00043AAD" w:rsidP="00382D98">
            <w:pPr>
              <w:spacing w:after="150"/>
              <w:jc w:val="both"/>
            </w:pPr>
            <w:r>
              <w:rPr>
                <w:color w:val="000000"/>
              </w:rPr>
              <w:t>Echipa este obligată să administreze documentația privind activitățile desfășurate în legătură cu acționarea în situația de criză.</w:t>
            </w:r>
          </w:p>
          <w:p w:rsidR="00DB12B9" w:rsidRDefault="00043AAD" w:rsidP="00382D98">
            <w:pPr>
              <w:spacing w:after="150"/>
              <w:jc w:val="both"/>
            </w:pPr>
            <w:r>
              <w:rPr>
                <w:color w:val="000000"/>
              </w:rPr>
              <w:t>Raportul privind procedarea instituției se trimite la administrația școlară competentă, iar când este vorba de căminele de elevi, raportul privind procedarea se trimite și la sectorul Ministerului competent pentru nivelul de trai al elevilor și studenților, în termen de 15 zile de la începerea perioadei de stabilizare a activității în instituţie.</w:t>
            </w:r>
          </w:p>
        </w:tc>
      </w:tr>
    </w:tbl>
    <w:p w:rsidR="00DB12B9" w:rsidRDefault="00043AAD" w:rsidP="00382D98">
      <w:pPr>
        <w:spacing w:after="150"/>
        <w:jc w:val="both"/>
      </w:pPr>
      <w:r>
        <w:rPr>
          <w:color w:val="000000"/>
        </w:rPr>
        <w:t>Când victimele unui eveniment de criză sunt copii cu boli cronice, copii cu dizabilități și handicap, echipa pentru evenimente de criză după identificare creează planuri individualizate în cooperare cu părinții și reprezentanții rețelei externe de protecție.</w:t>
      </w:r>
    </w:p>
    <w:p w:rsidR="00DB12B9" w:rsidRDefault="00043AAD">
      <w:pPr>
        <w:spacing w:after="120"/>
        <w:jc w:val="center"/>
      </w:pPr>
      <w:r>
        <w:rPr>
          <w:b/>
          <w:color w:val="000000"/>
        </w:rPr>
        <w:t>5.3. Acționarea instituțiilor după un eveniment de criză</w:t>
      </w:r>
    </w:p>
    <w:p w:rsidR="00DB12B9" w:rsidRDefault="00043AAD" w:rsidP="00382D98">
      <w:pPr>
        <w:spacing w:after="150"/>
        <w:jc w:val="both"/>
      </w:pPr>
      <w:r>
        <w:rPr>
          <w:color w:val="000000"/>
        </w:rPr>
        <w:t>După implementarea planului de procedare în situații de criză și stabilirea unei stări stabile în instituție, echipa pentru evenimentele de criză evaluează activitățile desfășurate și întocmește un raport. Evaluarea include: analiza efectelor măsurilor și activităților desfășurate, respectiv implementarea planului de activitate modificat, precum și acordarea primului ajutor psihologic, cu un accent special pe punctele forte, provocările și recomandările în reacțiile la evenimentul de criză. Pe baza evaluării planului de reacție în situații concrete, instituția îmbunătățește în continuare planul de acțiune al instituției în situații de criză.</w:t>
      </w:r>
    </w:p>
    <w:p w:rsidR="00DB12B9" w:rsidRDefault="00043AAD" w:rsidP="00382D98">
      <w:pPr>
        <w:spacing w:after="150"/>
        <w:jc w:val="both"/>
      </w:pPr>
      <w:r>
        <w:rPr>
          <w:color w:val="000000"/>
        </w:rPr>
        <w:t>Dacă, din cauza evenimentului de criză, a avut loc întreruperea sau desfășurarea cursurilor în condiții modificate, echipa pentru evenimentele de criză, în colaborare cu colegiul pedagogic, elaborează un plan special pentru realizarea în continuare a activității instructiv-educative. Planul de implementare elaborat îl adoptă consiliul profesoral, în timp ce consiliul școlar adoptă hotărârea, iar administrația școlară competentă avizează planul.</w:t>
      </w:r>
    </w:p>
    <w:p w:rsidR="00DB12B9" w:rsidRDefault="00043AAD" w:rsidP="00382D98">
      <w:pPr>
        <w:spacing w:after="150"/>
        <w:jc w:val="both"/>
      </w:pPr>
      <w:r>
        <w:rPr>
          <w:color w:val="000000"/>
        </w:rPr>
        <w:t>Raportul privind realizarea planului special este parte din raportul anual privind implementarea planului de protecție împotriva violenței, abuzului și neglijenței.</w:t>
      </w:r>
    </w:p>
    <w:p w:rsidR="00DB12B9" w:rsidRDefault="00043AAD" w:rsidP="00382D98">
      <w:pPr>
        <w:spacing w:after="150"/>
        <w:jc w:val="both"/>
      </w:pPr>
      <w:r>
        <w:rPr>
          <w:color w:val="000000"/>
        </w:rPr>
        <w:t>Echipa pentru evenimentele de criză monitorizează continuu reacțiile copiilor/elevilor și angajaților și evaluează nevoia de sprijin psihosocial în perioada următoare și, în cooperare cu rețeaua de protecție externă, întocmește un plan de realizare a acestuia.</w:t>
      </w:r>
    </w:p>
    <w:p w:rsidR="00DB12B9" w:rsidRDefault="00043AAD" w:rsidP="00382D98">
      <w:pPr>
        <w:spacing w:after="150"/>
        <w:jc w:val="both"/>
      </w:pPr>
      <w:r>
        <w:rPr>
          <w:color w:val="000000"/>
        </w:rPr>
        <w:t xml:space="preserve">Echipa pentru evenimentele de criză monitorizează implementarea planurilor, în cooperare cu rețeaua externă de protecție, evaluează gradul de calmare a situației și inițiază procesul de negociere cu familiile victimelor și persoanelor accidentate </w:t>
      </w:r>
      <w:r>
        <w:rPr>
          <w:color w:val="000000"/>
        </w:rPr>
        <w:lastRenderedPageBreak/>
        <w:t>asupra modalităților de comemorare a evenimentului (asigurarea de spațiu, activități comemorative, comemorarea aniversari și altele).</w:t>
      </w:r>
    </w:p>
    <w:p w:rsidR="00DB12B9" w:rsidRDefault="00043AAD">
      <w:pPr>
        <w:spacing w:after="120"/>
        <w:jc w:val="center"/>
      </w:pPr>
      <w:r>
        <w:rPr>
          <w:color w:val="000000"/>
        </w:rPr>
        <w:t>6. DOCUMENTAȚIE, ANALIZĂ ȘI RAPORTARE</w:t>
      </w:r>
    </w:p>
    <w:p w:rsidR="00DB12B9" w:rsidRDefault="00043AAD" w:rsidP="00382D98">
      <w:pPr>
        <w:spacing w:after="150"/>
        <w:jc w:val="both"/>
      </w:pPr>
      <w:r>
        <w:rPr>
          <w:color w:val="000000"/>
        </w:rPr>
        <w:t>În implementarea măsurilor și activităților de prevenire și intervenție, instituția:</w:t>
      </w:r>
    </w:p>
    <w:p w:rsidR="00DB12B9" w:rsidRDefault="00043AAD" w:rsidP="00382D98">
      <w:pPr>
        <w:spacing w:after="150"/>
        <w:jc w:val="both"/>
      </w:pPr>
      <w:r>
        <w:rPr>
          <w:color w:val="000000"/>
        </w:rPr>
        <w:t>1) urmărește realizarea programului de protecție al instituției;</w:t>
      </w:r>
    </w:p>
    <w:p w:rsidR="00DB12B9" w:rsidRDefault="00043AAD" w:rsidP="00382D98">
      <w:pPr>
        <w:spacing w:after="150"/>
        <w:jc w:val="both"/>
      </w:pPr>
      <w:r>
        <w:rPr>
          <w:color w:val="000000"/>
        </w:rPr>
        <w:t>2) evidența cazurilor de violență, abuz și neglijență de al doilea și al treilea nivel;</w:t>
      </w:r>
    </w:p>
    <w:p w:rsidR="00DB12B9" w:rsidRDefault="00043AAD" w:rsidP="00382D98">
      <w:pPr>
        <w:spacing w:after="150"/>
        <w:jc w:val="both"/>
      </w:pPr>
      <w:r>
        <w:rPr>
          <w:color w:val="000000"/>
        </w:rPr>
        <w:t>3) monitorizează implementarea planurilor concrete de protecție de nivel doi și trei;</w:t>
      </w:r>
    </w:p>
    <w:p w:rsidR="00DB12B9" w:rsidRDefault="00043AAD" w:rsidP="00382D98">
      <w:pPr>
        <w:spacing w:after="150"/>
        <w:jc w:val="both"/>
      </w:pPr>
      <w:r>
        <w:rPr>
          <w:color w:val="000000"/>
        </w:rPr>
        <w:t>4) include părinții în activitatea educațională în conformitate cu tipul și nivelul violenței și monitorizarea efectelor măsurilor și activităților întreprinse;</w:t>
      </w:r>
    </w:p>
    <w:p w:rsidR="00DB12B9" w:rsidRDefault="00043AAD" w:rsidP="00382D98">
      <w:pPr>
        <w:spacing w:after="150"/>
        <w:jc w:val="both"/>
      </w:pPr>
      <w:r>
        <w:rPr>
          <w:color w:val="000000"/>
        </w:rPr>
        <w:t>5) urmărește realizarea activităților social-utile, respectiv a activităților umanitare;</w:t>
      </w:r>
    </w:p>
    <w:p w:rsidR="00DB12B9" w:rsidRDefault="00043AAD" w:rsidP="00382D98">
      <w:pPr>
        <w:spacing w:after="150"/>
        <w:jc w:val="both"/>
      </w:pPr>
      <w:r>
        <w:rPr>
          <w:color w:val="000000"/>
        </w:rPr>
        <w:t>6) monitorizează implementarea planului de acțiune al instituției în evenimentele de criză;</w:t>
      </w:r>
    </w:p>
    <w:p w:rsidR="00DB12B9" w:rsidRDefault="00043AAD" w:rsidP="00382D98">
      <w:pPr>
        <w:spacing w:after="150"/>
        <w:jc w:val="both"/>
      </w:pPr>
      <w:r>
        <w:rPr>
          <w:color w:val="000000"/>
        </w:rPr>
        <w:t>7) evidența evenimentelor de criză;</w:t>
      </w:r>
    </w:p>
    <w:p w:rsidR="00DB12B9" w:rsidRDefault="00043AAD" w:rsidP="00382D98">
      <w:pPr>
        <w:spacing w:after="150"/>
        <w:jc w:val="both"/>
      </w:pPr>
      <w:r>
        <w:rPr>
          <w:color w:val="000000"/>
        </w:rPr>
        <w:t>8) analizează situația și raportează.</w:t>
      </w:r>
    </w:p>
    <w:p w:rsidR="00DB12B9" w:rsidRDefault="00043AAD" w:rsidP="00382D98">
      <w:pPr>
        <w:spacing w:after="150"/>
        <w:jc w:val="both"/>
      </w:pPr>
      <w:r>
        <w:rPr>
          <w:color w:val="000000"/>
        </w:rPr>
        <w:t>Dirigintele, respectiv educatorul înregistrează violența la primul nivel; monitorizează și evaluează eficacitatea măsurilor și activităților întreprinse și o înscrie în documentația pedagogică.</w:t>
      </w:r>
    </w:p>
    <w:p w:rsidR="00DB12B9" w:rsidRDefault="00043AAD" w:rsidP="00382D98">
      <w:pPr>
        <w:spacing w:after="150"/>
        <w:jc w:val="both"/>
      </w:pPr>
      <w:r>
        <w:rPr>
          <w:color w:val="000000"/>
        </w:rPr>
        <w:t>În cazurile care necesită implicarea echipei de protecție (nivelul doi și trei), documentația (notele oficiale și toate celelalte forme de înregistrare a datelor despre persoană, eveniment, acțiuni întreprinse etc.) se ține, se stochează și se analizează pentru nevoile instituției de către un psiholog sau pedagog și, în mod excepțional, un alt membru al echipei de protecție desemnat de director.</w:t>
      </w:r>
    </w:p>
    <w:p w:rsidR="00DB12B9" w:rsidRDefault="00043AAD" w:rsidP="00382D98">
      <w:pPr>
        <w:spacing w:after="150"/>
        <w:jc w:val="both"/>
      </w:pPr>
      <w:r>
        <w:rPr>
          <w:color w:val="000000"/>
        </w:rPr>
        <w:t>Școala este obligată să țină evidența situațiilor de violență de nivelul I și II, a măsurilor și activităților întreprinse, precum și a monitorizării activităților întreprinse datorită necesității unor rapoarte trimestriale și utilizând Platforma națională „Te protejez”. Angajații școlii autorizați de director să acceseze platforma națională sunt responsabili pentru introducerea datelor pe platforma națională.</w:t>
      </w:r>
    </w:p>
    <w:p w:rsidR="00DB12B9" w:rsidRDefault="00043AAD" w:rsidP="00382D98">
      <w:pPr>
        <w:spacing w:after="150"/>
        <w:jc w:val="both"/>
      </w:pPr>
      <w:r>
        <w:rPr>
          <w:color w:val="000000"/>
        </w:rPr>
        <w:t>Echipa de protecție prezintă de două ori pe an un raport privind implementarea activităților de prevenire și intervenție. Directorul raportează organului de conducere, consiliului părinților și parlamentului elevilor.</w:t>
      </w:r>
    </w:p>
    <w:p w:rsidR="00DB12B9" w:rsidRDefault="00043AAD">
      <w:pPr>
        <w:spacing w:after="120"/>
        <w:jc w:val="center"/>
      </w:pPr>
      <w:r>
        <w:rPr>
          <w:b/>
          <w:color w:val="000000"/>
        </w:rPr>
        <w:t>6.1. Raportul privind implementarea planului de protecție împotriva violenței, abuzului și neglijenței</w:t>
      </w:r>
    </w:p>
    <w:p w:rsidR="00DB12B9" w:rsidRDefault="00043AAD" w:rsidP="00382D98">
      <w:pPr>
        <w:spacing w:after="150"/>
        <w:jc w:val="both"/>
      </w:pPr>
      <w:r>
        <w:rPr>
          <w:color w:val="000000"/>
        </w:rPr>
        <w:t>Raportul privind implementarea planului de protecție împotriva violenței este parte integrantă a raportului anual de activitate al instituției și se trimite la Minister, respectiv la administrația școlară competentă.</w:t>
      </w:r>
    </w:p>
    <w:p w:rsidR="00DB12B9" w:rsidRDefault="00043AAD" w:rsidP="00382D98">
      <w:pPr>
        <w:spacing w:after="150"/>
        <w:jc w:val="both"/>
      </w:pPr>
      <w:r>
        <w:rPr>
          <w:color w:val="000000"/>
        </w:rPr>
        <w:lastRenderedPageBreak/>
        <w:t>Raportul conține, în special: frecvența situațiilor cu incidente și numărul de denunțuri; reprezentarea diferitelor forme și niveluri de violență, abuz și neglijență; numărul de leziuni; frecvența și numărul procedurilor educaționale și disciplinare împotriva elevilor și al procedurilor disciplinare împotriva angajaților; numărul și efectele planurilor de protecție operaționale; instruirile realizate în prevenirea violenței, abuzului și neglijenței și nevoia de perfecționare în continuare; numărul și efectele acțiunilor care promovează cooperarea, înțelegerea și ajutorul între egali; numărul de activități social-utile realizate, respectiv activități umanitare, numărul de evenimente de criză și evaluarea planului de acțiune al instituției în evenimentul de criză; instruirile realizate cu scopul reacției eficiente a instituției în situațiile de criză, gradul și calitatea includerii părinților în viața și activitatea instituției și alți parametri.</w:t>
      </w:r>
    </w:p>
    <w:p w:rsidR="00DB12B9" w:rsidRDefault="00043AAD" w:rsidP="00382D98">
      <w:pPr>
        <w:spacing w:after="150"/>
        <w:jc w:val="both"/>
      </w:pPr>
      <w:r>
        <w:rPr>
          <w:color w:val="000000"/>
        </w:rPr>
        <w:t>Directorul decide asupra permisiunii de acces la documente și date în procedura de protecție a copilului și a elevilor, cu excepția cazului în care este obligat să le depună în temeiul legii, și la cererea instanței de judecată sau a altui organ competent. Utilizarea documentației în scopuri publice și prelucrarea datelor trebuie să fie în conformitate cu legea.</w:t>
      </w:r>
    </w:p>
    <w:p w:rsidR="00DB12B9" w:rsidRDefault="00043AAD" w:rsidP="00382D98">
      <w:pPr>
        <w:spacing w:after="150"/>
        <w:jc w:val="both"/>
      </w:pPr>
      <w:r>
        <w:rPr>
          <w:color w:val="000000"/>
        </w:rPr>
        <w:t>Pe baza analizei situației, monitorizării violenței, abuzului și neglijenței, evaluării calității și eficienței măsurilor și activităților preluate din domeniul prevenirii și intervenției, instituția definește în continuare politica de protecție a copiilor și elevilor împotriva violenței, abuzului și neglijenței.</w:t>
      </w:r>
      <w:bookmarkStart w:id="0" w:name="_GoBack"/>
      <w:bookmarkEnd w:id="0"/>
    </w:p>
    <w:sectPr w:rsidR="00DB12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9"/>
    <w:rsid w:val="00043AAD"/>
    <w:rsid w:val="00382D98"/>
    <w:rsid w:val="00BD3B59"/>
    <w:rsid w:val="00DB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45F2"/>
  <w15:docId w15:val="{72CA5E6F-5673-4911-BA80-13394EAA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89A9-8426-4988-B79A-B1BC9623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11268</Words>
  <Characters>71433</Characters>
  <Application>Microsoft Office Word</Application>
  <DocSecurity>0</DocSecurity>
  <Lines>1247</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Palfi</dc:creator>
  <cp:lastModifiedBy>Vladimir Mitrovic</cp:lastModifiedBy>
  <cp:revision>3</cp:revision>
  <dcterms:created xsi:type="dcterms:W3CDTF">2024-02-26T12:53:00Z</dcterms:created>
  <dcterms:modified xsi:type="dcterms:W3CDTF">2024-03-05T12:36:00Z</dcterms:modified>
</cp:coreProperties>
</file>