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8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4172"/>
      </w:tblGrid>
      <w:tr w:rsidR="00C71D5D" w:rsidRPr="00122AE0" w:rsidTr="00C71D5D">
        <w:trPr>
          <w:trHeight w:val="1975"/>
        </w:trPr>
        <w:tc>
          <w:tcPr>
            <w:tcW w:w="2552" w:type="dxa"/>
          </w:tcPr>
          <w:p w:rsidR="00C71D5D" w:rsidRPr="00122AE0" w:rsidRDefault="00C71D5D" w:rsidP="00C71D5D">
            <w:pPr>
              <w:tabs>
                <w:tab w:val="center" w:pos="4703"/>
                <w:tab w:val="right" w:pos="9406"/>
              </w:tabs>
              <w:ind w:left="-198" w:right="-1242" w:firstLine="108"/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E4BA088" wp14:editId="465A673C">
                  <wp:extent cx="1488440" cy="967105"/>
                  <wp:effectExtent l="0" t="0" r="0" b="444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Republica Serbia</w:t>
            </w:r>
          </w:p>
          <w:p w:rsidR="00C71D5D" w:rsidRPr="00C71D5D" w:rsidRDefault="00C71D5D" w:rsidP="00C71D5D">
            <w:pPr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Provincia Autonomă Voivodina</w:t>
            </w:r>
          </w:p>
          <w:p w:rsidR="00C71D5D" w:rsidRPr="00C71D5D" w:rsidRDefault="00C71D5D" w:rsidP="00C71D5D">
            <w:pPr>
              <w:rPr>
                <w:rFonts w:ascii="Calibri" w:eastAsia="Calibri" w:hAnsi="Calibri" w:cs="Arial"/>
                <w:b/>
                <w:noProof/>
                <w:sz w:val="22"/>
                <w:lang w:val="sr-Latn-RS"/>
              </w:rPr>
            </w:pPr>
            <w:r w:rsidRPr="00C71D5D">
              <w:rPr>
                <w:rFonts w:ascii="Calibri" w:eastAsia="Calibri" w:hAnsi="Calibri" w:cs="Arial"/>
                <w:b/>
                <w:noProof/>
                <w:sz w:val="22"/>
                <w:lang w:val="sr-Latn-RS"/>
              </w:rPr>
              <w:t>Secretariatul Provincial pentru Educaţie, Reglementări, Administraţie</w:t>
            </w:r>
          </w:p>
          <w:p w:rsidR="00C71D5D" w:rsidRPr="00C71D5D" w:rsidRDefault="00C71D5D" w:rsidP="00C71D5D">
            <w:pPr>
              <w:rPr>
                <w:rFonts w:ascii="Calibri" w:eastAsia="Calibri" w:hAnsi="Calibri" w:cs="Arial"/>
                <w:b/>
                <w:noProof/>
                <w:sz w:val="22"/>
                <w:lang w:val="sr-Latn-RS"/>
              </w:rPr>
            </w:pPr>
            <w:r w:rsidRPr="00C71D5D">
              <w:rPr>
                <w:rFonts w:ascii="Calibri" w:eastAsia="Calibri" w:hAnsi="Calibri" w:cs="Arial"/>
                <w:b/>
                <w:noProof/>
                <w:sz w:val="22"/>
                <w:lang w:val="sr-Latn-RS"/>
              </w:rPr>
              <w:t>şi Minorităţile Naţionale – Comunităţile Naţionale</w:t>
            </w: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Bulevar Mihajla Pupina 16, 21000 Novi Sad</w:t>
            </w: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sz w:val="22"/>
                <w:lang w:val="sr-Latn-RS"/>
              </w:rPr>
              <w:t>T: +381 21  487 4604</w:t>
            </w:r>
          </w:p>
          <w:p w:rsidR="00C71D5D" w:rsidRPr="00C71D5D" w:rsidRDefault="00C71D5D" w:rsidP="00C71D5D">
            <w:pPr>
              <w:spacing w:after="200"/>
              <w:jc w:val="both"/>
              <w:rPr>
                <w:rFonts w:ascii="Calibri" w:eastAsia="Calibri" w:hAnsi="Calibri"/>
                <w:noProof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sz w:val="22"/>
                <w:lang w:val="sr-Latn-RS"/>
              </w:rPr>
              <w:t xml:space="preserve">ounz@vojvodina.gov.rs </w:t>
            </w:r>
          </w:p>
        </w:tc>
      </w:tr>
      <w:tr w:rsidR="00C71D5D" w:rsidRPr="00122AE0" w:rsidTr="00C71D5D">
        <w:trPr>
          <w:trHeight w:val="305"/>
        </w:trPr>
        <w:tc>
          <w:tcPr>
            <w:tcW w:w="2552" w:type="dxa"/>
          </w:tcPr>
          <w:p w:rsidR="00C71D5D" w:rsidRPr="00122AE0" w:rsidRDefault="00C71D5D" w:rsidP="00C71D5D">
            <w:pPr>
              <w:tabs>
                <w:tab w:val="center" w:pos="4703"/>
                <w:tab w:val="right" w:pos="9406"/>
              </w:tabs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</w:tc>
        <w:tc>
          <w:tcPr>
            <w:tcW w:w="3483" w:type="dxa"/>
          </w:tcPr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 xml:space="preserve">NUMĂRUL:  </w:t>
            </w:r>
            <w:r w:rsidRPr="00C71D5D">
              <w:rPr>
                <w:rFonts w:ascii="Calibri" w:eastAsia="Calibri" w:hAnsi="Calibri"/>
                <w:noProof/>
                <w:color w:val="000000"/>
                <w:sz w:val="22"/>
              </w:rPr>
              <w:t>128-401-6826/2019-05</w:t>
            </w: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</w:p>
        </w:tc>
        <w:tc>
          <w:tcPr>
            <w:tcW w:w="4172" w:type="dxa"/>
          </w:tcPr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DATA: 2</w:t>
            </w:r>
            <w:r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0</w:t>
            </w:r>
            <w:bookmarkStart w:id="0" w:name="_GoBack"/>
            <w:bookmarkEnd w:id="0"/>
            <w:r w:rsidRPr="00C71D5D"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  <w:t>.11.2019</w:t>
            </w: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</w:p>
          <w:p w:rsidR="00C71D5D" w:rsidRPr="00C71D5D" w:rsidRDefault="00C71D5D" w:rsidP="00C71D5D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sz w:val="22"/>
                <w:lang w:val="sr-Latn-RS"/>
              </w:rPr>
            </w:pPr>
          </w:p>
        </w:tc>
      </w:tr>
    </w:tbl>
    <w:p w:rsidR="00762641" w:rsidRPr="00122AE0" w:rsidRDefault="00F15102" w:rsidP="004C5B2F">
      <w:pPr>
        <w:pStyle w:val="NoSpacing"/>
        <w:spacing w:line="360" w:lineRule="auto"/>
        <w:jc w:val="both"/>
        <w:rPr>
          <w:rFonts w:ascii="Calibri" w:hAnsi="Calibri" w:cs="Tahoma"/>
          <w:noProof/>
          <w:color w:val="333333"/>
          <w:sz w:val="24"/>
          <w:szCs w:val="24"/>
          <w:shd w:val="clear" w:color="auto" w:fill="FFFFFF"/>
          <w:lang w:val="sr-Latn-RS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 </w:t>
      </w:r>
    </w:p>
    <w:p w:rsidR="00762641" w:rsidRDefault="008D2F42" w:rsidP="004C5B2F">
      <w:pPr>
        <w:jc w:val="both"/>
        <w:rPr>
          <w:rFonts w:ascii="Calibri" w:hAnsi="Calibri" w:cs="Calibri"/>
          <w:b/>
          <w:noProof/>
          <w:lang w:val="sr-Latn-RS"/>
        </w:rPr>
      </w:pPr>
      <w:r>
        <w:rPr>
          <w:rFonts w:ascii="Calibri" w:hAnsi="Calibri" w:cs="Calibri"/>
          <w:b/>
          <w:noProof/>
          <w:lang w:val="sr-Latn-RS"/>
        </w:rPr>
        <w:t>ŞCOLILOR MEDII</w:t>
      </w:r>
      <w:r w:rsidR="00122AE0">
        <w:rPr>
          <w:rFonts w:ascii="Calibri" w:hAnsi="Calibri" w:cs="Calibri"/>
          <w:b/>
          <w:noProof/>
          <w:lang w:val="sr-Latn-RS"/>
        </w:rPr>
        <w:t xml:space="preserve"> DIN TERITORIUL P.A. VOIVODINA</w:t>
      </w:r>
    </w:p>
    <w:p w:rsidR="00122AE0" w:rsidRDefault="00122AE0" w:rsidP="004C5B2F">
      <w:pPr>
        <w:jc w:val="both"/>
        <w:rPr>
          <w:rFonts w:ascii="Calibri" w:hAnsi="Calibri" w:cs="Calibri"/>
          <w:b/>
          <w:noProof/>
          <w:lang w:val="sr-Latn-RS"/>
        </w:rPr>
      </w:pPr>
    </w:p>
    <w:p w:rsidR="00122AE0" w:rsidRPr="00122AE0" w:rsidRDefault="00122AE0" w:rsidP="004C5B2F">
      <w:pPr>
        <w:jc w:val="both"/>
        <w:rPr>
          <w:rFonts w:ascii="Calibri" w:hAnsi="Calibri" w:cs="Calibri"/>
          <w:b/>
          <w:noProof/>
          <w:lang w:val="sr-Latn-RS"/>
        </w:rPr>
      </w:pPr>
      <w:r>
        <w:rPr>
          <w:rFonts w:ascii="Calibri" w:hAnsi="Calibri" w:cs="Calibri"/>
          <w:b/>
          <w:noProof/>
          <w:lang w:val="sr-Latn-RS"/>
        </w:rPr>
        <w:t>Directorului şcolii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6E1346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>OBIECTUL</w:t>
      </w:r>
      <w:r w:rsidR="00762641" w:rsidRPr="00122AE0">
        <w:rPr>
          <w:rFonts w:ascii="Calibri" w:hAnsi="Calibri" w:cs="Calibri"/>
          <w:noProof/>
          <w:lang w:val="sr-Latn-RS"/>
        </w:rPr>
        <w:t xml:space="preserve">:    </w:t>
      </w:r>
      <w:r w:rsidR="00122AE0">
        <w:rPr>
          <w:rFonts w:ascii="Calibri" w:hAnsi="Calibri" w:cs="Calibri"/>
          <w:noProof/>
          <w:lang w:val="sr-Latn-RS"/>
        </w:rPr>
        <w:t>Apel public pentru participarea la concursul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FC6171" w:rsidP="004C5B2F">
      <w:pPr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ab/>
        <w:t xml:space="preserve">        </w:t>
      </w:r>
      <w:r w:rsidR="006E1346" w:rsidRPr="00122AE0">
        <w:rPr>
          <w:rFonts w:ascii="Calibri" w:hAnsi="Calibri" w:cs="Calibri"/>
          <w:noProof/>
          <w:lang w:val="sr-Latn-RS"/>
        </w:rPr>
        <w:t>„Cât de bine ne cuno</w:t>
      </w:r>
      <w:r w:rsidR="00122AE0">
        <w:rPr>
          <w:rFonts w:ascii="Calibri" w:hAnsi="Calibri" w:cs="Calibri"/>
          <w:noProof/>
          <w:lang w:val="sr-Latn-RS"/>
        </w:rPr>
        <w:t xml:space="preserve">aştem” – cel de-al </w:t>
      </w:r>
      <w:r w:rsidR="00BF13E8">
        <w:rPr>
          <w:rFonts w:ascii="Calibri" w:hAnsi="Calibri" w:cs="Calibri"/>
          <w:noProof/>
          <w:lang w:val="sr-Latn-RS"/>
        </w:rPr>
        <w:t>patrusprezecilea</w:t>
      </w:r>
      <w:r w:rsidR="006E1346" w:rsidRPr="00122AE0">
        <w:rPr>
          <w:rFonts w:ascii="Calibri" w:hAnsi="Calibri" w:cs="Calibri"/>
          <w:noProof/>
          <w:lang w:val="sr-Latn-RS"/>
        </w:rPr>
        <w:t xml:space="preserve"> ciclu</w:t>
      </w:r>
      <w:r w:rsidR="00762641" w:rsidRPr="00122AE0">
        <w:rPr>
          <w:rFonts w:ascii="Calibri" w:hAnsi="Calibri" w:cs="Calibri"/>
          <w:noProof/>
          <w:lang w:val="sr-Latn-RS"/>
        </w:rPr>
        <w:t xml:space="preserve"> 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122AE0" w:rsidRDefault="00100FCF" w:rsidP="008E2DF5">
      <w:pPr>
        <w:ind w:firstLine="360"/>
        <w:jc w:val="both"/>
        <w:rPr>
          <w:rFonts w:ascii="Calibri" w:hAnsi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ab/>
      </w:r>
      <w:r w:rsidRPr="00122AE0">
        <w:rPr>
          <w:rFonts w:ascii="Calibri" w:hAnsi="Calibri"/>
          <w:noProof/>
          <w:lang w:val="sr-Latn-RS"/>
        </w:rPr>
        <w:t xml:space="preserve">În cadrul proiectului Guvernului Provincial „Afirmarea multiculturalismului şi toleranţei în Voivodina“, </w:t>
      </w:r>
      <w:r w:rsidR="00122AE0">
        <w:rPr>
          <w:rFonts w:ascii="Calibri" w:hAnsi="Calibri"/>
          <w:noProof/>
          <w:lang w:val="sr-Latn-RS"/>
        </w:rPr>
        <w:t xml:space="preserve">a început </w:t>
      </w:r>
      <w:r w:rsidR="00794B0F">
        <w:rPr>
          <w:rFonts w:ascii="Calibri" w:hAnsi="Calibri"/>
          <w:noProof/>
          <w:lang w:val="sr-Latn-RS"/>
        </w:rPr>
        <w:t xml:space="preserve">pregătirea </w:t>
      </w:r>
      <w:r w:rsidR="00122AE0">
        <w:rPr>
          <w:rFonts w:ascii="Calibri" w:hAnsi="Calibri"/>
          <w:noProof/>
          <w:lang w:val="sr-Latn-RS"/>
        </w:rPr>
        <w:t>reali</w:t>
      </w:r>
      <w:r w:rsidR="00794B0F">
        <w:rPr>
          <w:rFonts w:ascii="Calibri" w:hAnsi="Calibri"/>
          <w:noProof/>
          <w:lang w:val="sr-Latn-RS"/>
        </w:rPr>
        <w:t>zării celui de-al patrusprezecilea</w:t>
      </w:r>
      <w:r w:rsidR="00122AE0">
        <w:rPr>
          <w:rFonts w:ascii="Calibri" w:hAnsi="Calibri"/>
          <w:noProof/>
          <w:lang w:val="sr-Latn-RS"/>
        </w:rPr>
        <w:t xml:space="preserve"> ciclu al concursului de </w:t>
      </w:r>
      <w:r w:rsidR="00380888">
        <w:rPr>
          <w:rFonts w:ascii="Calibri" w:hAnsi="Calibri"/>
          <w:noProof/>
          <w:lang w:val="sr-Latn-RS"/>
        </w:rPr>
        <w:t xml:space="preserve">cultură şi </w:t>
      </w:r>
      <w:r w:rsidR="00122AE0">
        <w:rPr>
          <w:rFonts w:ascii="Calibri" w:hAnsi="Calibri"/>
          <w:noProof/>
          <w:lang w:val="sr-Latn-RS"/>
        </w:rPr>
        <w:t>istorie a comunităţilor naţionale din Voivodina „</w:t>
      </w:r>
      <w:r w:rsidR="00122AE0" w:rsidRPr="00122AE0">
        <w:rPr>
          <w:rFonts w:ascii="Calibri" w:hAnsi="Calibri" w:cs="Calibri"/>
          <w:noProof/>
          <w:lang w:val="sr-Latn-RS"/>
        </w:rPr>
        <w:t>Cât de bine ne cuno</w:t>
      </w:r>
      <w:r w:rsidR="00122AE0">
        <w:rPr>
          <w:rFonts w:ascii="Calibri" w:hAnsi="Calibri" w:cs="Calibri"/>
          <w:noProof/>
          <w:lang w:val="sr-Latn-RS"/>
        </w:rPr>
        <w:t>aştem”, pe care-l organizează</w:t>
      </w:r>
      <w:r w:rsidR="00122AE0">
        <w:rPr>
          <w:rFonts w:ascii="Calibri" w:hAnsi="Calibri"/>
          <w:noProof/>
          <w:lang w:val="sr-Latn-RS"/>
        </w:rPr>
        <w:t xml:space="preserve"> </w:t>
      </w:r>
      <w:r w:rsidR="00122AE0" w:rsidRPr="00122AE0">
        <w:rPr>
          <w:rFonts w:ascii="Calibri" w:hAnsi="Calibri"/>
          <w:noProof/>
          <w:lang w:val="sr-Latn-RS"/>
        </w:rPr>
        <w:t xml:space="preserve">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 w:rsidR="00122AE0">
        <w:rPr>
          <w:rFonts w:ascii="Calibri" w:hAnsi="Calibri"/>
          <w:noProof/>
          <w:lang w:val="sr-Latn-RS"/>
        </w:rPr>
        <w:t>.</w:t>
      </w:r>
    </w:p>
    <w:p w:rsidR="0025505C" w:rsidRDefault="00122AE0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 xml:space="preserve">Concursul va fi realizat </w:t>
      </w:r>
      <w:r w:rsidR="007711A7">
        <w:rPr>
          <w:rFonts w:ascii="Calibri" w:hAnsi="Calibri"/>
          <w:noProof/>
          <w:lang w:val="sr-Latn-RS"/>
        </w:rPr>
        <w:t>în mai multe etape: competiţii</w:t>
      </w:r>
      <w:r>
        <w:rPr>
          <w:rFonts w:ascii="Calibri" w:hAnsi="Calibri"/>
          <w:noProof/>
          <w:lang w:val="sr-Latn-RS"/>
        </w:rPr>
        <w:t xml:space="preserve"> regiona</w:t>
      </w:r>
      <w:r w:rsidR="007711A7">
        <w:rPr>
          <w:rFonts w:ascii="Calibri" w:hAnsi="Calibri"/>
          <w:noProof/>
          <w:lang w:val="sr-Latn-RS"/>
        </w:rPr>
        <w:t xml:space="preserve">le de calificare, competiţii </w:t>
      </w:r>
      <w:r>
        <w:rPr>
          <w:rFonts w:ascii="Calibri" w:hAnsi="Calibri"/>
          <w:noProof/>
          <w:lang w:val="sr-Latn-RS"/>
        </w:rPr>
        <w:t>semifinal</w:t>
      </w:r>
      <w:r w:rsidR="007711A7">
        <w:rPr>
          <w:rFonts w:ascii="Calibri" w:hAnsi="Calibri"/>
          <w:noProof/>
          <w:lang w:val="sr-Latn-RS"/>
        </w:rPr>
        <w:t>e şi competiţia finală care va avea loc</w:t>
      </w:r>
      <w:r w:rsidR="0025505C">
        <w:rPr>
          <w:rFonts w:ascii="Calibri" w:hAnsi="Calibri"/>
          <w:noProof/>
          <w:lang w:val="sr-Latn-RS"/>
        </w:rPr>
        <w:t xml:space="preserve"> la Novi S</w:t>
      </w:r>
      <w:r w:rsidR="001902AC">
        <w:rPr>
          <w:rFonts w:ascii="Calibri" w:hAnsi="Calibri"/>
          <w:noProof/>
          <w:lang w:val="sr-Latn-RS"/>
        </w:rPr>
        <w:t>ad. La concurs</w:t>
      </w:r>
      <w:r w:rsidR="0025505C">
        <w:rPr>
          <w:rFonts w:ascii="Calibri" w:hAnsi="Calibri"/>
          <w:noProof/>
          <w:lang w:val="sr-Latn-RS"/>
        </w:rPr>
        <w:t xml:space="preserve"> vor participa echipe ale elevilor de şcoală medie din teritoriul Voivodinei.</w:t>
      </w:r>
    </w:p>
    <w:p w:rsidR="0025505C" w:rsidRDefault="007C0CC8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</w:r>
      <w:r w:rsidR="0025505C">
        <w:rPr>
          <w:rFonts w:ascii="Calibri" w:hAnsi="Calibri"/>
          <w:noProof/>
          <w:lang w:val="sr-Latn-RS"/>
        </w:rPr>
        <w:t>Vă informăm că este în curs anunţarea echipelor competitive şi programarea competiţiilor</w:t>
      </w:r>
      <w:r w:rsidR="0025505C" w:rsidRPr="0025505C">
        <w:rPr>
          <w:rFonts w:ascii="Calibri" w:hAnsi="Calibri"/>
          <w:noProof/>
          <w:lang w:val="sr-Latn-RS"/>
        </w:rPr>
        <w:t xml:space="preserve"> </w:t>
      </w:r>
      <w:r w:rsidR="006822FB">
        <w:rPr>
          <w:rFonts w:ascii="Calibri" w:hAnsi="Calibri"/>
          <w:noProof/>
          <w:lang w:val="sr-Latn-RS"/>
        </w:rPr>
        <w:t>celui de-al patrusprezecilea</w:t>
      </w:r>
      <w:r w:rsidR="0025505C">
        <w:rPr>
          <w:rFonts w:ascii="Calibri" w:hAnsi="Calibri"/>
          <w:noProof/>
          <w:lang w:val="sr-Latn-RS"/>
        </w:rPr>
        <w:t xml:space="preserve"> ciclu al concursului </w:t>
      </w:r>
      <w:r w:rsidR="0025505C" w:rsidRPr="00122AE0">
        <w:rPr>
          <w:rFonts w:ascii="Calibri" w:hAnsi="Calibri" w:cs="Calibri"/>
          <w:noProof/>
          <w:lang w:val="sr-Latn-RS"/>
        </w:rPr>
        <w:t>„Cât de bine ne cuno</w:t>
      </w:r>
      <w:r w:rsidR="0025505C">
        <w:rPr>
          <w:rFonts w:ascii="Calibri" w:hAnsi="Calibri" w:cs="Calibri"/>
          <w:noProof/>
          <w:lang w:val="sr-Latn-RS"/>
        </w:rPr>
        <w:t xml:space="preserve">aştem” </w:t>
      </w:r>
      <w:r w:rsidR="00AF095E">
        <w:rPr>
          <w:rFonts w:ascii="Calibri" w:hAnsi="Calibri" w:cs="Calibri"/>
          <w:noProof/>
          <w:lang w:val="sr-Latn-RS"/>
        </w:rPr>
        <w:t>şi V</w:t>
      </w:r>
      <w:r w:rsidR="0025505C">
        <w:rPr>
          <w:rFonts w:ascii="Calibri" w:hAnsi="Calibri" w:cs="Calibri"/>
          <w:noProof/>
          <w:lang w:val="sr-Latn-RS"/>
        </w:rPr>
        <w:t>ă invităm să-i includeţi în competiţii</w:t>
      </w:r>
      <w:r w:rsidR="0025505C">
        <w:rPr>
          <w:rFonts w:ascii="Calibri" w:hAnsi="Calibri"/>
          <w:noProof/>
          <w:lang w:val="sr-Latn-RS"/>
        </w:rPr>
        <w:t xml:space="preserve"> pe elevii şc</w:t>
      </w:r>
      <w:r>
        <w:rPr>
          <w:rFonts w:ascii="Calibri" w:hAnsi="Calibri"/>
          <w:noProof/>
          <w:lang w:val="sr-Latn-RS"/>
        </w:rPr>
        <w:t>olii voastre</w:t>
      </w:r>
      <w:r w:rsidR="00FC6171">
        <w:rPr>
          <w:rFonts w:ascii="Calibri" w:hAnsi="Calibri"/>
          <w:noProof/>
          <w:lang w:val="sr-Latn-RS"/>
        </w:rPr>
        <w:t xml:space="preserve">. </w:t>
      </w:r>
    </w:p>
    <w:p w:rsidR="00100FCF" w:rsidRDefault="006822FB" w:rsidP="00122AE0">
      <w:pPr>
        <w:jc w:val="both"/>
        <w:rPr>
          <w:rFonts w:ascii="Calibri" w:hAnsi="Calibri"/>
          <w:b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>Desfăşurarea</w:t>
      </w:r>
      <w:r w:rsidR="00AF095E">
        <w:rPr>
          <w:rFonts w:ascii="Calibri" w:hAnsi="Calibri"/>
          <w:noProof/>
          <w:lang w:val="sr-Latn-RS"/>
        </w:rPr>
        <w:t xml:space="preserve"> competiţiilor este plan</w:t>
      </w:r>
      <w:r>
        <w:rPr>
          <w:rFonts w:ascii="Calibri" w:hAnsi="Calibri"/>
          <w:noProof/>
          <w:lang w:val="sr-Latn-RS"/>
        </w:rPr>
        <w:t>ificată în perioada martie-aprilie 2020 şi</w:t>
      </w:r>
      <w:r w:rsidR="00AF095E">
        <w:rPr>
          <w:rFonts w:ascii="Calibri" w:hAnsi="Calibri"/>
          <w:noProof/>
          <w:lang w:val="sr-Latn-RS"/>
        </w:rPr>
        <w:t xml:space="preserve"> Vă rugăm</w:t>
      </w:r>
      <w:r w:rsidR="007C0CC8">
        <w:rPr>
          <w:rFonts w:ascii="Calibri" w:hAnsi="Calibri"/>
          <w:noProof/>
          <w:lang w:val="sr-Latn-RS"/>
        </w:rPr>
        <w:t xml:space="preserve"> </w:t>
      </w:r>
      <w:r w:rsidR="00AF095E">
        <w:rPr>
          <w:rFonts w:ascii="Calibri" w:hAnsi="Calibri"/>
          <w:noProof/>
          <w:lang w:val="sr-Latn-RS"/>
        </w:rPr>
        <w:t xml:space="preserve">ca eventuala participare a </w:t>
      </w:r>
      <w:r w:rsidR="007C0CC8">
        <w:rPr>
          <w:rFonts w:ascii="Calibri" w:hAnsi="Calibri"/>
          <w:noProof/>
          <w:lang w:val="sr-Latn-RS"/>
        </w:rPr>
        <w:t xml:space="preserve">echipei </w:t>
      </w:r>
      <w:r w:rsidR="00AF095E">
        <w:rPr>
          <w:rFonts w:ascii="Calibri" w:hAnsi="Calibri"/>
          <w:noProof/>
          <w:lang w:val="sr-Latn-RS"/>
        </w:rPr>
        <w:t>şcolii voastre</w:t>
      </w:r>
      <w:r w:rsidR="007C0CC8">
        <w:rPr>
          <w:rFonts w:ascii="Calibri" w:hAnsi="Calibri"/>
          <w:noProof/>
          <w:lang w:val="sr-Latn-RS"/>
        </w:rPr>
        <w:t xml:space="preserve"> să o confirmaţi cel târziu până la </w:t>
      </w:r>
      <w:r>
        <w:rPr>
          <w:rFonts w:ascii="Calibri" w:hAnsi="Calibri"/>
          <w:b/>
          <w:noProof/>
          <w:lang w:val="sr-Latn-RS"/>
        </w:rPr>
        <w:t>3 decembrie</w:t>
      </w:r>
      <w:r w:rsidR="005E41A2">
        <w:rPr>
          <w:rFonts w:ascii="Calibri" w:hAnsi="Calibri"/>
          <w:b/>
          <w:noProof/>
          <w:lang w:val="sr-Latn-RS"/>
        </w:rPr>
        <w:t xml:space="preserve"> 2019</w:t>
      </w:r>
      <w:r w:rsidR="007C0CC8">
        <w:rPr>
          <w:rFonts w:ascii="Calibri" w:hAnsi="Calibri"/>
          <w:b/>
          <w:noProof/>
          <w:lang w:val="sr-Latn-RS"/>
        </w:rPr>
        <w:t>.</w:t>
      </w:r>
    </w:p>
    <w:p w:rsidR="00CB0D33" w:rsidRDefault="007C0CC8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b/>
          <w:noProof/>
          <w:lang w:val="sr-Latn-RS"/>
        </w:rPr>
        <w:tab/>
      </w:r>
      <w:r w:rsidRPr="007C0CC8">
        <w:rPr>
          <w:rFonts w:ascii="Calibri" w:hAnsi="Calibri"/>
          <w:noProof/>
          <w:lang w:val="sr-Latn-RS"/>
        </w:rPr>
        <w:t>În urma confirmării participării (f</w:t>
      </w:r>
      <w:r>
        <w:rPr>
          <w:rFonts w:ascii="Calibri" w:hAnsi="Calibri"/>
          <w:noProof/>
          <w:lang w:val="sr-Latn-RS"/>
        </w:rPr>
        <w:t xml:space="preserve">ormularul anexat),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>
        <w:rPr>
          <w:rFonts w:ascii="Calibri" w:hAnsi="Calibri"/>
          <w:noProof/>
          <w:lang w:val="sr-Latn-RS"/>
        </w:rPr>
        <w:t xml:space="preserve"> va remite şcolii în cel mai scurt termen materialul </w:t>
      </w:r>
      <w:r w:rsidR="0036784D">
        <w:rPr>
          <w:rFonts w:ascii="Calibri" w:hAnsi="Calibri"/>
          <w:noProof/>
          <w:lang w:val="sr-Latn-RS"/>
        </w:rPr>
        <w:t xml:space="preserve">necesar </w:t>
      </w:r>
      <w:r>
        <w:rPr>
          <w:rFonts w:ascii="Calibri" w:hAnsi="Calibri"/>
          <w:noProof/>
          <w:lang w:val="sr-Latn-RS"/>
        </w:rPr>
        <w:t>pentru pregătirea concurenţilor</w:t>
      </w:r>
      <w:r w:rsidR="0036784D">
        <w:rPr>
          <w:rFonts w:ascii="Calibri" w:hAnsi="Calibri"/>
          <w:noProof/>
          <w:lang w:val="sr-Latn-RS"/>
        </w:rPr>
        <w:t xml:space="preserve"> (ediţia tipărită a publicaţiei „Mozaic voivodinean“)</w:t>
      </w:r>
      <w:r>
        <w:rPr>
          <w:rFonts w:ascii="Calibri" w:hAnsi="Calibri"/>
          <w:noProof/>
          <w:lang w:val="sr-Latn-RS"/>
        </w:rPr>
        <w:t>, precum şi regulile concursului. În urma încheierii listei participa</w:t>
      </w:r>
      <w:r w:rsidR="00FC6171">
        <w:rPr>
          <w:rFonts w:ascii="Calibri" w:hAnsi="Calibri"/>
          <w:noProof/>
          <w:lang w:val="sr-Latn-RS"/>
        </w:rPr>
        <w:t>nţilor la concurs, aceasta nu se va putea</w:t>
      </w:r>
      <w:r>
        <w:rPr>
          <w:rFonts w:ascii="Calibri" w:hAnsi="Calibri"/>
          <w:noProof/>
          <w:lang w:val="sr-Latn-RS"/>
        </w:rPr>
        <w:t xml:space="preserve"> modifica, astfel că </w:t>
      </w:r>
      <w:r w:rsidR="00CB0D33">
        <w:rPr>
          <w:rFonts w:ascii="Calibri" w:hAnsi="Calibri"/>
          <w:noProof/>
          <w:lang w:val="sr-Latn-RS"/>
        </w:rPr>
        <w:t xml:space="preserve">datorită acestui fapt confirmarea participării </w:t>
      </w:r>
      <w:r>
        <w:rPr>
          <w:rFonts w:ascii="Calibri" w:hAnsi="Calibri"/>
          <w:noProof/>
          <w:lang w:val="sr-Latn-RS"/>
        </w:rPr>
        <w:t xml:space="preserve">este </w:t>
      </w:r>
      <w:r w:rsidR="00CB0D33">
        <w:rPr>
          <w:rFonts w:ascii="Calibri" w:hAnsi="Calibri"/>
          <w:noProof/>
          <w:lang w:val="sr-Latn-RS"/>
        </w:rPr>
        <w:t>obligatorie.</w:t>
      </w:r>
    </w:p>
    <w:p w:rsidR="007C0CC8" w:rsidRDefault="00CB0D33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>Menţionăm că din cauza numărului limitat de echipe particip</w:t>
      </w:r>
      <w:r w:rsidR="005E41A2">
        <w:rPr>
          <w:rFonts w:ascii="Calibri" w:hAnsi="Calibri"/>
          <w:noProof/>
          <w:lang w:val="sr-Latn-RS"/>
        </w:rPr>
        <w:t>a</w:t>
      </w:r>
      <w:r w:rsidR="00082CDF">
        <w:rPr>
          <w:rFonts w:ascii="Calibri" w:hAnsi="Calibri"/>
          <w:noProof/>
          <w:lang w:val="sr-Latn-RS"/>
        </w:rPr>
        <w:t>nte la cel de-al patrusprezecilea</w:t>
      </w:r>
      <w:r>
        <w:rPr>
          <w:rFonts w:ascii="Calibri" w:hAnsi="Calibri"/>
          <w:noProof/>
          <w:lang w:val="sr-Latn-RS"/>
        </w:rPr>
        <w:t xml:space="preserve"> ciclu al concursului</w:t>
      </w:r>
      <w:r w:rsidR="007711A7">
        <w:rPr>
          <w:rFonts w:ascii="Calibri" w:hAnsi="Calibri"/>
          <w:noProof/>
          <w:lang w:val="sr-Latn-RS"/>
        </w:rPr>
        <w:t xml:space="preserve">, prioritatea la concurs se va stabili conform ordinii de anunţare, respectiv </w:t>
      </w:r>
      <w:r w:rsidR="00AD1CCA">
        <w:rPr>
          <w:rFonts w:ascii="Calibri" w:hAnsi="Calibri"/>
          <w:noProof/>
          <w:lang w:val="sr-Latn-RS"/>
        </w:rPr>
        <w:t>confirmarea participării echipelor</w:t>
      </w:r>
      <w:r w:rsidR="007711A7">
        <w:rPr>
          <w:rFonts w:ascii="Calibri" w:hAnsi="Calibri"/>
          <w:noProof/>
          <w:lang w:val="sr-Latn-RS"/>
        </w:rPr>
        <w:t xml:space="preserve"> la concurs.</w:t>
      </w:r>
    </w:p>
    <w:p w:rsidR="00EA3128" w:rsidRPr="00EA3128" w:rsidRDefault="00AD1CCA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lastRenderedPageBreak/>
        <w:tab/>
      </w:r>
      <w:r w:rsidRPr="00082CDF">
        <w:rPr>
          <w:rFonts w:ascii="Calibri" w:hAnsi="Calibri"/>
          <w:noProof/>
          <w:lang w:val="sr-Latn-RS"/>
        </w:rPr>
        <w:t>Subliniem</w:t>
      </w:r>
      <w:r w:rsidR="00082CDF">
        <w:rPr>
          <w:rFonts w:ascii="Calibri" w:hAnsi="Calibri"/>
          <w:noProof/>
          <w:lang w:val="sr-Latn-RS"/>
        </w:rPr>
        <w:t xml:space="preserve"> că la cel de-al patrusprezecilea</w:t>
      </w:r>
      <w:r>
        <w:rPr>
          <w:rFonts w:ascii="Calibri" w:hAnsi="Calibri"/>
          <w:noProof/>
          <w:lang w:val="sr-Latn-RS"/>
        </w:rPr>
        <w:t xml:space="preserve"> ciclu al concursului</w:t>
      </w:r>
      <w:r w:rsidR="001E4F56">
        <w:rPr>
          <w:rFonts w:ascii="Calibri" w:hAnsi="Calibri"/>
          <w:noProof/>
          <w:lang w:val="sr-Latn-RS"/>
        </w:rPr>
        <w:t xml:space="preserve">, </w:t>
      </w:r>
      <w:r w:rsidR="001E4F56"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 w:rsidR="00082CDF">
        <w:rPr>
          <w:rFonts w:ascii="Calibri" w:hAnsi="Calibri"/>
          <w:noProof/>
          <w:lang w:val="sr-Latn-RS"/>
        </w:rPr>
        <w:t xml:space="preserve"> n-a modificat regulile concursului. principiul de formare a echipelor </w:t>
      </w:r>
      <w:r w:rsidR="001E4F56">
        <w:rPr>
          <w:rFonts w:ascii="Calibri" w:hAnsi="Calibri"/>
          <w:noProof/>
          <w:lang w:val="sr-Latn-RS"/>
        </w:rPr>
        <w:t>presupune că şcolile anunţă elevii la concurs, în timp ce echipele competitive le formează elevii din şcoli diferite. Fie</w:t>
      </w:r>
      <w:r w:rsidR="006C580F">
        <w:rPr>
          <w:rFonts w:ascii="Calibri" w:hAnsi="Calibri"/>
          <w:noProof/>
          <w:lang w:val="sr-Latn-RS"/>
        </w:rPr>
        <w:t xml:space="preserve">care echipă va avea </w:t>
      </w:r>
      <w:r w:rsidR="006C580F" w:rsidRPr="00082CDF">
        <w:rPr>
          <w:rFonts w:ascii="Calibri" w:hAnsi="Calibri"/>
          <w:b/>
          <w:noProof/>
          <w:lang w:val="sr-Latn-RS"/>
        </w:rPr>
        <w:t>patru</w:t>
      </w:r>
      <w:r w:rsidR="001E4F56" w:rsidRPr="00082CDF">
        <w:rPr>
          <w:rFonts w:ascii="Calibri" w:hAnsi="Calibri"/>
          <w:b/>
          <w:noProof/>
          <w:lang w:val="sr-Latn-RS"/>
        </w:rPr>
        <w:t xml:space="preserve"> membri</w:t>
      </w:r>
      <w:r w:rsidR="001E4F56">
        <w:rPr>
          <w:rFonts w:ascii="Calibri" w:hAnsi="Calibri"/>
          <w:noProof/>
          <w:lang w:val="sr-Latn-RS"/>
        </w:rPr>
        <w:t xml:space="preserve"> şi un profesor – conducătorul </w:t>
      </w:r>
      <w:r w:rsidR="004D25B4">
        <w:rPr>
          <w:rFonts w:ascii="Calibri" w:hAnsi="Calibri"/>
          <w:noProof/>
          <w:lang w:val="sr-Latn-RS"/>
        </w:rPr>
        <w:t xml:space="preserve">echipei. </w:t>
      </w:r>
      <w:r w:rsidR="001E4F56">
        <w:rPr>
          <w:rFonts w:ascii="Calibri" w:hAnsi="Calibri"/>
          <w:noProof/>
          <w:lang w:val="sr-Latn-RS"/>
        </w:rPr>
        <w:t>Numărul de elevi pe care poate să-i anunţe şco</w:t>
      </w:r>
      <w:r w:rsidR="006C580F">
        <w:rPr>
          <w:rFonts w:ascii="Calibri" w:hAnsi="Calibri"/>
          <w:noProof/>
          <w:lang w:val="sr-Latn-RS"/>
        </w:rPr>
        <w:t>ala pentru participare este patru</w:t>
      </w:r>
      <w:r w:rsidR="001E4F56">
        <w:rPr>
          <w:rFonts w:ascii="Calibri" w:hAnsi="Calibri"/>
          <w:noProof/>
          <w:lang w:val="sr-Latn-RS"/>
        </w:rPr>
        <w:t xml:space="preserve">. </w:t>
      </w:r>
      <w:r w:rsidR="006C580F">
        <w:rPr>
          <w:rFonts w:ascii="Calibri" w:hAnsi="Calibri"/>
          <w:noProof/>
          <w:lang w:val="sr-Latn-RS"/>
        </w:rPr>
        <w:t>Echipele se vor forma prin tragerea la sorţi imediat după încheierea listei de participanţi</w:t>
      </w:r>
      <w:r w:rsidR="006913C1">
        <w:rPr>
          <w:rFonts w:ascii="Calibri" w:hAnsi="Calibri"/>
          <w:noProof/>
          <w:lang w:val="sr-Latn-RS"/>
        </w:rPr>
        <w:t xml:space="preserve">. </w:t>
      </w:r>
      <w:r w:rsidR="00AA113F">
        <w:rPr>
          <w:rFonts w:ascii="Calibri" w:hAnsi="Calibri"/>
          <w:noProof/>
          <w:lang w:val="sr-Latn-RS"/>
        </w:rPr>
        <w:t>Toate şcolile – participante vor fi informate despre repartizarea echipelor (pentru ca participa</w:t>
      </w:r>
      <w:r w:rsidR="009B72D6">
        <w:rPr>
          <w:rFonts w:ascii="Calibri" w:hAnsi="Calibri"/>
          <w:noProof/>
          <w:lang w:val="sr-Latn-RS"/>
        </w:rPr>
        <w:t>nţii să aibă timp să ia</w:t>
      </w:r>
      <w:r w:rsidR="00AA113F">
        <w:rPr>
          <w:rFonts w:ascii="Calibri" w:hAnsi="Calibri"/>
          <w:noProof/>
          <w:lang w:val="sr-Latn-RS"/>
        </w:rPr>
        <w:t xml:space="preserve"> contact şi</w:t>
      </w:r>
      <w:r w:rsidR="009B72D6">
        <w:rPr>
          <w:rFonts w:ascii="Calibri" w:hAnsi="Calibri"/>
          <w:noProof/>
          <w:lang w:val="sr-Latn-RS"/>
        </w:rPr>
        <w:t xml:space="preserve"> să stabilească</w:t>
      </w:r>
      <w:r w:rsidR="00AA113F">
        <w:rPr>
          <w:rFonts w:ascii="Calibri" w:hAnsi="Calibri"/>
          <w:noProof/>
          <w:lang w:val="sr-Latn-RS"/>
        </w:rPr>
        <w:t xml:space="preserve"> detaliile pentru participare). Echipele vor fi compuse din 3 </w:t>
      </w:r>
      <w:r w:rsidR="009B72D6">
        <w:rPr>
          <w:rFonts w:ascii="Calibri" w:hAnsi="Calibri"/>
          <w:noProof/>
          <w:lang w:val="sr-Latn-RS"/>
        </w:rPr>
        <w:t>concurenţi activi şi un concurent rezervă</w:t>
      </w:r>
      <w:r w:rsidR="00EA3128">
        <w:rPr>
          <w:rFonts w:ascii="Calibri" w:hAnsi="Calibri"/>
          <w:noProof/>
          <w:lang w:val="sr-Latn-RS"/>
        </w:rPr>
        <w:t xml:space="preserve">. Pe durata competiţiei este permis un număr nelimitat de înlocuire a participantului activ cu cel rezervă (menţionăm că înlocuirea nu se poate face pe durata unui joc competitiv). Elevii care au participat la unele dintre ciclurile anterioare ale concursului </w:t>
      </w:r>
      <w:r w:rsidR="00EA3128">
        <w:rPr>
          <w:rFonts w:ascii="Calibri" w:hAnsi="Calibri"/>
          <w:b/>
          <w:noProof/>
          <w:lang w:val="sr-Latn-RS"/>
        </w:rPr>
        <w:t>au drept de participare</w:t>
      </w:r>
      <w:r w:rsidR="00082CDF">
        <w:rPr>
          <w:rFonts w:ascii="Calibri" w:hAnsi="Calibri"/>
          <w:noProof/>
          <w:lang w:val="sr-Latn-RS"/>
        </w:rPr>
        <w:t xml:space="preserve"> la cel de-al patrusprezecilea</w:t>
      </w:r>
      <w:r w:rsidR="00EA3128">
        <w:rPr>
          <w:rFonts w:ascii="Calibri" w:hAnsi="Calibri"/>
          <w:noProof/>
          <w:lang w:val="sr-Latn-RS"/>
        </w:rPr>
        <w:t xml:space="preserve"> ciclu al concursului.</w:t>
      </w:r>
    </w:p>
    <w:p w:rsidR="001E4F56" w:rsidRDefault="00EA3128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</w:r>
      <w:r w:rsidR="003079B7">
        <w:rPr>
          <w:rFonts w:ascii="Calibri" w:hAnsi="Calibri"/>
          <w:noProof/>
          <w:lang w:val="sr-Latn-RS"/>
        </w:rPr>
        <w:t xml:space="preserve">Competiţiile înseşi, precum în </w:t>
      </w:r>
      <w:r w:rsidR="004D25B4">
        <w:rPr>
          <w:rFonts w:ascii="Calibri" w:hAnsi="Calibri"/>
          <w:noProof/>
          <w:lang w:val="sr-Latn-RS"/>
        </w:rPr>
        <w:t>ciclul precedent al concursului</w:t>
      </w:r>
      <w:r w:rsidR="003079B7">
        <w:rPr>
          <w:rFonts w:ascii="Calibri" w:hAnsi="Calibri"/>
          <w:noProof/>
          <w:lang w:val="sr-Latn-RS"/>
        </w:rPr>
        <w:t xml:space="preserve">, vor fi plurilingve şi participanţii vor avea posibilitatea de a se pregăti pentru concurs în limba în care frecventează cursurile. </w:t>
      </w:r>
    </w:p>
    <w:p w:rsidR="003079B7" w:rsidRPr="001E4F56" w:rsidRDefault="003079B7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 xml:space="preserve">Vă rugăm să ne trimiteţi confirmarea participării prin poşta electronică pe adresa </w:t>
      </w:r>
      <w:hyperlink r:id="rId5" w:history="1">
        <w:r w:rsidRPr="00736216">
          <w:rPr>
            <w:rStyle w:val="Hyperlink"/>
            <w:rFonts w:ascii="Calibri" w:hAnsi="Calibri"/>
            <w:noProof/>
            <w:lang w:val="sr-Latn-RS"/>
          </w:rPr>
          <w:t>bojan.greguric@vojvodina.gov.rs</w:t>
        </w:r>
      </w:hyperlink>
      <w:r>
        <w:rPr>
          <w:rFonts w:ascii="Calibri" w:hAnsi="Calibri"/>
          <w:noProof/>
          <w:lang w:val="sr-Latn-RS"/>
        </w:rPr>
        <w:t xml:space="preserve">, precum şi prin poştă pe adresa: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>
        <w:rPr>
          <w:rFonts w:ascii="Calibri" w:hAnsi="Calibri"/>
          <w:noProof/>
          <w:lang w:val="sr-Latn-RS"/>
        </w:rPr>
        <w:t xml:space="preserve">, Bul. Mihajla Pupina 16, 21000 Novi Sad, cu menţiunea: pentru concursul </w:t>
      </w:r>
      <w:r w:rsidRPr="00122AE0">
        <w:rPr>
          <w:rFonts w:ascii="Calibri" w:hAnsi="Calibri" w:cs="Calibri"/>
          <w:noProof/>
          <w:lang w:val="sr-Latn-RS"/>
        </w:rPr>
        <w:t>„Cât de bine ne cuno</w:t>
      </w:r>
      <w:r>
        <w:rPr>
          <w:rFonts w:ascii="Calibri" w:hAnsi="Calibri" w:cs="Calibri"/>
          <w:noProof/>
          <w:lang w:val="sr-Latn-RS"/>
        </w:rPr>
        <w:t>aştem”.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3079B7" w:rsidP="004C5B2F">
      <w:pPr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>Pentru informaţii suplimentare vă puteţi adresa la numărul de telefon 021 487 4604.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 xml:space="preserve"> 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615E09" w:rsidRDefault="008E2DF5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>Cu respect</w:t>
      </w:r>
      <w:r w:rsidR="00762641" w:rsidRPr="00122AE0">
        <w:rPr>
          <w:rFonts w:ascii="Calibri" w:hAnsi="Calibri" w:cs="Calibri"/>
          <w:noProof/>
          <w:lang w:val="sr-Latn-RS"/>
        </w:rPr>
        <w:t xml:space="preserve">,  </w:t>
      </w:r>
    </w:p>
    <w:p w:rsidR="00615E09" w:rsidRDefault="00762641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 xml:space="preserve">          </w:t>
      </w:r>
    </w:p>
    <w:p w:rsidR="00762641" w:rsidRDefault="00615E09" w:rsidP="00615E09">
      <w:pPr>
        <w:tabs>
          <w:tab w:val="center" w:pos="7088"/>
        </w:tabs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ab/>
      </w:r>
      <w:r w:rsidR="008E2DF5" w:rsidRPr="00122AE0">
        <w:rPr>
          <w:rFonts w:ascii="Calibri" w:hAnsi="Calibri" w:cs="Calibri"/>
          <w:noProof/>
          <w:lang w:val="sr-Latn-RS"/>
        </w:rPr>
        <w:t>SECRETAR PROVINCIAL</w:t>
      </w:r>
    </w:p>
    <w:p w:rsidR="00615E09" w:rsidRPr="00122AE0" w:rsidRDefault="00615E09" w:rsidP="00615E09">
      <w:pPr>
        <w:tabs>
          <w:tab w:val="center" w:pos="7088"/>
        </w:tabs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615E09" w:rsidP="00615E09">
      <w:pPr>
        <w:tabs>
          <w:tab w:val="center" w:pos="7088"/>
        </w:tabs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ab/>
      </w:r>
      <w:r w:rsidR="003079B7">
        <w:rPr>
          <w:rFonts w:ascii="Calibri" w:hAnsi="Calibri" w:cs="Calibri"/>
          <w:noProof/>
          <w:lang w:val="sr-Latn-RS"/>
        </w:rPr>
        <w:t>s.s.</w:t>
      </w:r>
      <w:r w:rsidR="00762641" w:rsidRPr="00122AE0">
        <w:rPr>
          <w:rFonts w:ascii="Calibri" w:hAnsi="Calibri" w:cs="Calibri"/>
          <w:noProof/>
          <w:lang w:val="sr-Latn-RS"/>
        </w:rPr>
        <w:t xml:space="preserve"> Nyilas Mihály</w:t>
      </w:r>
    </w:p>
    <w:sectPr w:rsidR="00762641" w:rsidRPr="00122AE0" w:rsidSect="00D6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45"/>
    <w:rsid w:val="000043AE"/>
    <w:rsid w:val="000368E3"/>
    <w:rsid w:val="00041957"/>
    <w:rsid w:val="00047EB5"/>
    <w:rsid w:val="00056362"/>
    <w:rsid w:val="00082CDF"/>
    <w:rsid w:val="00094F69"/>
    <w:rsid w:val="000E44C0"/>
    <w:rsid w:val="00100FCF"/>
    <w:rsid w:val="001139A5"/>
    <w:rsid w:val="00122AE0"/>
    <w:rsid w:val="00176FEE"/>
    <w:rsid w:val="001902AC"/>
    <w:rsid w:val="001C28E5"/>
    <w:rsid w:val="001E4F56"/>
    <w:rsid w:val="001F002E"/>
    <w:rsid w:val="001F3517"/>
    <w:rsid w:val="001F657F"/>
    <w:rsid w:val="00205923"/>
    <w:rsid w:val="00213617"/>
    <w:rsid w:val="0025505C"/>
    <w:rsid w:val="002610B9"/>
    <w:rsid w:val="0026692D"/>
    <w:rsid w:val="00282C91"/>
    <w:rsid w:val="0028389C"/>
    <w:rsid w:val="002839AC"/>
    <w:rsid w:val="00296481"/>
    <w:rsid w:val="002A0709"/>
    <w:rsid w:val="002B0413"/>
    <w:rsid w:val="002C37E3"/>
    <w:rsid w:val="002E0FCD"/>
    <w:rsid w:val="00305A95"/>
    <w:rsid w:val="003079B7"/>
    <w:rsid w:val="003270E9"/>
    <w:rsid w:val="0032759D"/>
    <w:rsid w:val="00342FB8"/>
    <w:rsid w:val="0036784D"/>
    <w:rsid w:val="003737DC"/>
    <w:rsid w:val="00380888"/>
    <w:rsid w:val="003E585C"/>
    <w:rsid w:val="003F5F35"/>
    <w:rsid w:val="004148F7"/>
    <w:rsid w:val="0042008F"/>
    <w:rsid w:val="00431BA6"/>
    <w:rsid w:val="00432FC9"/>
    <w:rsid w:val="004401AD"/>
    <w:rsid w:val="00440606"/>
    <w:rsid w:val="00456CD9"/>
    <w:rsid w:val="00487A50"/>
    <w:rsid w:val="004A522F"/>
    <w:rsid w:val="004D1F03"/>
    <w:rsid w:val="004D25B4"/>
    <w:rsid w:val="004D472E"/>
    <w:rsid w:val="004E700B"/>
    <w:rsid w:val="0050249F"/>
    <w:rsid w:val="00556289"/>
    <w:rsid w:val="005771EF"/>
    <w:rsid w:val="005A5E17"/>
    <w:rsid w:val="005B59ED"/>
    <w:rsid w:val="005C3412"/>
    <w:rsid w:val="005C663D"/>
    <w:rsid w:val="005D4E1C"/>
    <w:rsid w:val="005E41A2"/>
    <w:rsid w:val="006034B0"/>
    <w:rsid w:val="00612DE0"/>
    <w:rsid w:val="00615E09"/>
    <w:rsid w:val="00647595"/>
    <w:rsid w:val="006822FB"/>
    <w:rsid w:val="006913C1"/>
    <w:rsid w:val="006959A7"/>
    <w:rsid w:val="006B72A6"/>
    <w:rsid w:val="006C1204"/>
    <w:rsid w:val="006C208D"/>
    <w:rsid w:val="006C580F"/>
    <w:rsid w:val="006D0E15"/>
    <w:rsid w:val="006D3358"/>
    <w:rsid w:val="006D5749"/>
    <w:rsid w:val="006E1346"/>
    <w:rsid w:val="007031E9"/>
    <w:rsid w:val="0072035D"/>
    <w:rsid w:val="007408AC"/>
    <w:rsid w:val="00762641"/>
    <w:rsid w:val="007711A7"/>
    <w:rsid w:val="00794B0F"/>
    <w:rsid w:val="007C0CC8"/>
    <w:rsid w:val="00807F8B"/>
    <w:rsid w:val="008349B5"/>
    <w:rsid w:val="0085319A"/>
    <w:rsid w:val="008B2461"/>
    <w:rsid w:val="008D1B7F"/>
    <w:rsid w:val="008D2F42"/>
    <w:rsid w:val="008E2DF5"/>
    <w:rsid w:val="008F2283"/>
    <w:rsid w:val="008F7CB0"/>
    <w:rsid w:val="00931731"/>
    <w:rsid w:val="009411FB"/>
    <w:rsid w:val="00947A7D"/>
    <w:rsid w:val="009A3E29"/>
    <w:rsid w:val="009A4CFA"/>
    <w:rsid w:val="009B0807"/>
    <w:rsid w:val="009B475D"/>
    <w:rsid w:val="009B4EE9"/>
    <w:rsid w:val="009B72D6"/>
    <w:rsid w:val="009E1EEA"/>
    <w:rsid w:val="00A0168F"/>
    <w:rsid w:val="00A065AA"/>
    <w:rsid w:val="00A165C4"/>
    <w:rsid w:val="00A51406"/>
    <w:rsid w:val="00A6105C"/>
    <w:rsid w:val="00A70576"/>
    <w:rsid w:val="00AA04AF"/>
    <w:rsid w:val="00AA113F"/>
    <w:rsid w:val="00AA2E45"/>
    <w:rsid w:val="00AD1CCA"/>
    <w:rsid w:val="00AE5791"/>
    <w:rsid w:val="00AF095E"/>
    <w:rsid w:val="00B43501"/>
    <w:rsid w:val="00B44320"/>
    <w:rsid w:val="00B47D66"/>
    <w:rsid w:val="00B56DF4"/>
    <w:rsid w:val="00B606EF"/>
    <w:rsid w:val="00B72F5E"/>
    <w:rsid w:val="00B94E2D"/>
    <w:rsid w:val="00BA57D4"/>
    <w:rsid w:val="00BC32AC"/>
    <w:rsid w:val="00BF13E8"/>
    <w:rsid w:val="00BF4A41"/>
    <w:rsid w:val="00C1648A"/>
    <w:rsid w:val="00C20C30"/>
    <w:rsid w:val="00C27562"/>
    <w:rsid w:val="00C304BB"/>
    <w:rsid w:val="00C56387"/>
    <w:rsid w:val="00C71D5D"/>
    <w:rsid w:val="00C946B3"/>
    <w:rsid w:val="00CB0D33"/>
    <w:rsid w:val="00CD2F2A"/>
    <w:rsid w:val="00CD7C2A"/>
    <w:rsid w:val="00CF6B09"/>
    <w:rsid w:val="00D01A09"/>
    <w:rsid w:val="00D02AAE"/>
    <w:rsid w:val="00D54309"/>
    <w:rsid w:val="00D60D2E"/>
    <w:rsid w:val="00D60E0E"/>
    <w:rsid w:val="00D64076"/>
    <w:rsid w:val="00D6763A"/>
    <w:rsid w:val="00D731EB"/>
    <w:rsid w:val="00DC4859"/>
    <w:rsid w:val="00DD01E8"/>
    <w:rsid w:val="00E07037"/>
    <w:rsid w:val="00E23210"/>
    <w:rsid w:val="00E816DC"/>
    <w:rsid w:val="00E83B31"/>
    <w:rsid w:val="00E870FA"/>
    <w:rsid w:val="00EA3128"/>
    <w:rsid w:val="00EF2AC4"/>
    <w:rsid w:val="00F020D8"/>
    <w:rsid w:val="00F061C2"/>
    <w:rsid w:val="00F15102"/>
    <w:rsid w:val="00F3635C"/>
    <w:rsid w:val="00F41B23"/>
    <w:rsid w:val="00F555F6"/>
    <w:rsid w:val="00F67294"/>
    <w:rsid w:val="00F92437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E09C"/>
  <w15:docId w15:val="{38491200-5AD9-4D0D-8735-5161C66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2E45"/>
  </w:style>
  <w:style w:type="character" w:styleId="Hyperlink">
    <w:name w:val="Hyperlink"/>
    <w:basedOn w:val="DefaultParagraphFont"/>
    <w:uiPriority w:val="99"/>
    <w:unhideWhenUsed/>
    <w:rsid w:val="00AA2E45"/>
    <w:rPr>
      <w:color w:val="0000FF"/>
      <w:u w:val="single"/>
    </w:rPr>
  </w:style>
  <w:style w:type="paragraph" w:styleId="NoSpacing">
    <w:name w:val="No Spacing"/>
    <w:uiPriority w:val="1"/>
    <w:qFormat/>
    <w:rsid w:val="00B43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jan.greguric@vojvodin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Bojan Greguric</cp:lastModifiedBy>
  <cp:revision>8</cp:revision>
  <cp:lastPrinted>2017-02-01T11:31:00Z</cp:lastPrinted>
  <dcterms:created xsi:type="dcterms:W3CDTF">2019-11-19T12:12:00Z</dcterms:created>
  <dcterms:modified xsi:type="dcterms:W3CDTF">2019-11-20T09:52:00Z</dcterms:modified>
</cp:coreProperties>
</file>