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A" w:rsidRPr="00BA2CB6" w:rsidRDefault="00FC220A" w:rsidP="00FC220A">
      <w:pPr>
        <w:spacing w:after="120"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tartományi közigazgatásról szóló tartományi képviselőházi rendelet (Vajdaság AT Hivatalos Lapja, 37/2014. és 54/2104. szám – más jogszabály, 37/2016. és 29/2017. szám) 37. szakaszának 11. bekezdése alapján, valamint A Vajdaság Autonóm Tartomány hatásköreinek meghatározásáról szóló törvény (Az SZK Hivatalos Közlönye, 99/2009. és 67/2012. szám – az Alkotmánybíróság határozata, IUz-353/2009. szám) 79. szakaszával és Az állandó bírósági tolmácsokról szóló szabályzat (Az SZK Hivatalos Közlönye, 35/2010., 80/2016. és 7/2017. szám) 2. szakaszának 2. bekezdésével összhangban, </w:t>
      </w:r>
      <w:r w:rsidR="0005662C">
        <w:rPr>
          <w:rFonts w:asciiTheme="minorHAnsi" w:hAnsiTheme="minorHAnsi" w:cstheme="minorHAnsi"/>
          <w:sz w:val="22"/>
          <w:szCs w:val="22"/>
          <w:lang w:val="hu-HU"/>
        </w:rPr>
        <w:t>és a tartományi oktatási,</w:t>
      </w:r>
      <w:proofErr w:type="gramEnd"/>
      <w:r w:rsidR="0005662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gramStart"/>
      <w:r w:rsidR="0005662C">
        <w:rPr>
          <w:rFonts w:asciiTheme="minorHAnsi" w:hAnsiTheme="minorHAnsi" w:cstheme="minorHAnsi"/>
          <w:sz w:val="22"/>
          <w:szCs w:val="22"/>
          <w:lang w:val="hu-HU"/>
        </w:rPr>
        <w:t>jogalkotási</w:t>
      </w:r>
      <w:proofErr w:type="gramEnd"/>
      <w:r w:rsidR="0005662C">
        <w:rPr>
          <w:rFonts w:asciiTheme="minorHAnsi" w:hAnsiTheme="minorHAnsi" w:cstheme="minorHAnsi"/>
          <w:sz w:val="22"/>
          <w:szCs w:val="22"/>
          <w:lang w:val="hu-HU"/>
        </w:rPr>
        <w:t xml:space="preserve">, közigazgatási és nemzeti kisebbségi – nemzeti közösségi titkár 128-031-241/2016-1 számú, 2018. november 28-i keltezésű határozata alapján,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a tartományi oktatási,</w:t>
      </w:r>
      <w:r w:rsidR="003D4390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közigazgatási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és nemzeti kisebbségi - nemzeti közösségi titkár</w:t>
      </w:r>
      <w:r w:rsidR="0005662C">
        <w:rPr>
          <w:rFonts w:asciiTheme="minorHAnsi" w:hAnsiTheme="minorHAnsi" w:cstheme="minorHAnsi"/>
          <w:sz w:val="22"/>
          <w:szCs w:val="22"/>
          <w:lang w:val="hu-HU"/>
        </w:rPr>
        <w:t>helyettes</w:t>
      </w:r>
    </w:p>
    <w:p w:rsidR="00FC220A" w:rsidRPr="00BA2CB6" w:rsidRDefault="00FC220A" w:rsidP="0084056D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FC220A" w:rsidRPr="00BA2CB6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HIRDETMÉNYT</w:t>
      </w:r>
    </w:p>
    <w:p w:rsidR="00FC220A" w:rsidRPr="00BA2CB6" w:rsidRDefault="00FC220A" w:rsidP="00FC220A">
      <w:pPr>
        <w:spacing w:line="276" w:lineRule="auto"/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BA2CB6">
        <w:rPr>
          <w:rFonts w:asciiTheme="minorHAnsi" w:hAnsiTheme="minorHAnsi" w:cstheme="minorHAnsi"/>
          <w:sz w:val="22"/>
          <w:szCs w:val="22"/>
          <w:lang w:val="hu-HU"/>
        </w:rPr>
        <w:t>tesz</w:t>
      </w:r>
      <w:proofErr w:type="gram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közzé</w:t>
      </w:r>
    </w:p>
    <w:p w:rsidR="00FC220A" w:rsidRPr="00BA2CB6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TARTOMÁNYBAN MŰKÖDŐ FELSŐ BÍRÓSÁGOK TERÜLETÉRE</w:t>
      </w:r>
    </w:p>
    <w:p w:rsidR="00FC220A" w:rsidRPr="00BA2CB6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ÁLLANDÓ BÍRÓSÁGI FORDÍTÓK</w:t>
      </w:r>
    </w:p>
    <w:p w:rsidR="00FC220A" w:rsidRPr="00BA2CB6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KINEVEZÉSÉRE</w:t>
      </w:r>
    </w:p>
    <w:p w:rsidR="00FF0F75" w:rsidRPr="00BA2CB6" w:rsidRDefault="00FF0F75" w:rsidP="00FC220A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9B4382" w:rsidRPr="00BA2CB6" w:rsidRDefault="009B4382" w:rsidP="0084056D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sz w:val="22"/>
          <w:szCs w:val="22"/>
          <w:lang w:val="hu-HU"/>
        </w:rPr>
        <w:t>I</w:t>
      </w:r>
      <w:r w:rsidR="001A0DDF" w:rsidRPr="00BA2CB6">
        <w:rPr>
          <w:rFonts w:asciiTheme="minorHAnsi" w:hAnsiTheme="minorHAnsi"/>
          <w:b/>
          <w:sz w:val="22"/>
          <w:szCs w:val="22"/>
          <w:lang w:val="hu-HU"/>
        </w:rPr>
        <w:t>.</w:t>
      </w:r>
    </w:p>
    <w:p w:rsidR="0084056D" w:rsidRPr="00BA2CB6" w:rsidRDefault="0084056D" w:rsidP="0084056D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tartományi oktatási, közigazgatási és nemzeti kisebbségi - nemzeti közösségi titkár</w:t>
      </w:r>
      <w:r w:rsidR="0005662C">
        <w:rPr>
          <w:rFonts w:asciiTheme="minorHAnsi" w:hAnsiTheme="minorHAnsi" w:cstheme="minorHAnsi"/>
          <w:sz w:val="22"/>
          <w:szCs w:val="22"/>
          <w:lang w:val="hu-HU"/>
        </w:rPr>
        <w:t>helyettes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hirdetményt tesz közzé állandó bírósági fordítók kinevezésére az alábbi területeken: </w:t>
      </w:r>
    </w:p>
    <w:p w:rsidR="00FC220A" w:rsidRPr="00BA2CB6" w:rsidRDefault="00FC220A" w:rsidP="00FC220A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662C" w:rsidRPr="00BA2CB6" w:rsidRDefault="0005662C" w:rsidP="0005662C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 xml:space="preserve">Újvidéki </w:t>
      </w: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Felső Bíróság:</w:t>
      </w:r>
    </w:p>
    <w:p w:rsidR="00AB3E65" w:rsidRPr="00AB3E65" w:rsidRDefault="00AB3E65" w:rsidP="00AB3E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AB3E65">
        <w:rPr>
          <w:rFonts w:asciiTheme="minorHAnsi" w:hAnsiTheme="minorHAnsi" w:cstheme="minorHAnsi"/>
          <w:sz w:val="22"/>
          <w:szCs w:val="22"/>
          <w:lang w:val="hu-HU"/>
        </w:rPr>
        <w:t>német</w:t>
      </w:r>
      <w:proofErr w:type="gramEnd"/>
      <w:r w:rsidRPr="00AB3E65">
        <w:rPr>
          <w:rFonts w:asciiTheme="minorHAnsi" w:hAnsiTheme="minorHAnsi" w:cstheme="minorHAnsi"/>
          <w:sz w:val="22"/>
          <w:szCs w:val="22"/>
          <w:lang w:val="hu-HU"/>
        </w:rPr>
        <w:t xml:space="preserve"> nyelv – </w:t>
      </w:r>
      <w:r>
        <w:rPr>
          <w:rFonts w:asciiTheme="minorHAnsi" w:hAnsiTheme="minorHAnsi" w:cstheme="minorHAnsi"/>
          <w:sz w:val="22"/>
          <w:szCs w:val="22"/>
          <w:lang w:val="hu-HU"/>
        </w:rPr>
        <w:t>2</w:t>
      </w:r>
      <w:r w:rsidRPr="00AB3E65">
        <w:rPr>
          <w:rFonts w:asciiTheme="minorHAnsi" w:hAnsiTheme="minorHAnsi" w:cstheme="minorHAnsi"/>
          <w:sz w:val="22"/>
          <w:szCs w:val="22"/>
          <w:lang w:val="hu-HU"/>
        </w:rPr>
        <w:t>; japán nyelv – 1; dán nyelv – 1; holland nyelv – 1; örmény nyelv – 1; olasz nyelv – 1; szlov</w:t>
      </w:r>
      <w:r>
        <w:rPr>
          <w:rFonts w:asciiTheme="minorHAnsi" w:hAnsiTheme="minorHAnsi" w:cstheme="minorHAnsi"/>
          <w:sz w:val="22"/>
          <w:szCs w:val="22"/>
          <w:lang w:val="hu-HU"/>
        </w:rPr>
        <w:t>én</w:t>
      </w:r>
      <w:r w:rsidRPr="00AB3E65">
        <w:rPr>
          <w:rFonts w:asciiTheme="minorHAnsi" w:hAnsiTheme="minorHAnsi" w:cstheme="minorHAnsi"/>
          <w:sz w:val="22"/>
          <w:szCs w:val="22"/>
          <w:lang w:val="hu-HU"/>
        </w:rPr>
        <w:t xml:space="preserve"> nyelv – </w:t>
      </w:r>
      <w:r>
        <w:rPr>
          <w:rFonts w:asciiTheme="minorHAnsi" w:hAnsiTheme="minorHAnsi" w:cstheme="minorHAnsi"/>
          <w:sz w:val="22"/>
          <w:szCs w:val="22"/>
          <w:lang w:val="hu-HU"/>
        </w:rPr>
        <w:t>2.</w:t>
      </w:r>
    </w:p>
    <w:p w:rsidR="0005662C" w:rsidRDefault="0005662C" w:rsidP="0005662C">
      <w:pPr>
        <w:ind w:left="36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FC220A" w:rsidRPr="00BA2CB6" w:rsidRDefault="00BA2CB6" w:rsidP="00FC220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Nagybecskereki</w:t>
      </w:r>
      <w:r w:rsidR="00FC220A" w:rsidRPr="00BA2CB6">
        <w:rPr>
          <w:rFonts w:asciiTheme="minorHAnsi" w:hAnsiTheme="minorHAnsi" w:cstheme="minorHAnsi"/>
          <w:b/>
          <w:sz w:val="22"/>
          <w:szCs w:val="22"/>
          <w:lang w:val="hu-HU"/>
        </w:rPr>
        <w:t xml:space="preserve"> Felső Bíróság:</w:t>
      </w:r>
    </w:p>
    <w:p w:rsidR="00AB3E65" w:rsidRPr="00740F77" w:rsidRDefault="00AB3E65" w:rsidP="00AB3E65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proofErr w:type="gramStart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német</w:t>
      </w:r>
      <w:proofErr w:type="gramEnd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roma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2;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macedón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görög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bolgár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kínai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albán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dán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török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cseh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ukrán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svéd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horvát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.</w:t>
      </w:r>
    </w:p>
    <w:p w:rsidR="00BA2CB6" w:rsidRPr="00BA2CB6" w:rsidRDefault="00BA2CB6" w:rsidP="00AB3E65">
      <w:pPr>
        <w:tabs>
          <w:tab w:val="left" w:pos="709"/>
        </w:tabs>
        <w:ind w:right="3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BA2CB6" w:rsidRDefault="00BA2CB6" w:rsidP="00BA2CB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color w:val="000000"/>
          <w:sz w:val="22"/>
          <w:szCs w:val="22"/>
          <w:lang w:val="hu-HU"/>
        </w:rPr>
        <w:t xml:space="preserve">Szabadkai </w:t>
      </w: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Felső Bíróság:</w:t>
      </w:r>
    </w:p>
    <w:p w:rsidR="00AB3E65" w:rsidRDefault="00AB3E65" w:rsidP="00AB3E65">
      <w:pPr>
        <w:pStyle w:val="ListParagraph"/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</w:p>
    <w:p w:rsidR="00AB3E65" w:rsidRDefault="00AB3E65" w:rsidP="00AB3E65">
      <w:pPr>
        <w:pStyle w:val="ListParagraph"/>
        <w:spacing w:line="280" w:lineRule="exact"/>
        <w:ind w:left="426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német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 –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1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olasz nyelv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 xml:space="preserve">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albán nyelv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 xml:space="preserve">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fárszi nyelv – 1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spanyol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bolgár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román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>– 1;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 xml:space="preserve">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török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lengyel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görög nyelv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– 1;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jelnylev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sr-Cyrl-CS"/>
        </w:rPr>
        <w:t xml:space="preserve"> – 1.</w:t>
      </w:r>
    </w:p>
    <w:p w:rsidR="00AB3E65" w:rsidRPr="00AB3E65" w:rsidRDefault="00AB3E65" w:rsidP="00AB3E65">
      <w:pPr>
        <w:pStyle w:val="ListParagraph"/>
        <w:spacing w:line="280" w:lineRule="exact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</w:pPr>
    </w:p>
    <w:p w:rsidR="00BA2CB6" w:rsidRDefault="00BA2CB6" w:rsidP="00BA2CB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hu-HU"/>
        </w:rPr>
        <w:t>Mitrovicai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>Felső Bíróság:</w:t>
      </w:r>
    </w:p>
    <w:p w:rsidR="00AB3E65" w:rsidRDefault="00AB3E65" w:rsidP="00AB3E65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AB3E65" w:rsidRPr="00AB3E65" w:rsidRDefault="00AB3E65" w:rsidP="00AB3E65">
      <w:pPr>
        <w:pStyle w:val="ListParagraph"/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szlovák nyelv – 1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;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 xml:space="preserve"> </w:t>
      </w:r>
      <w:r w:rsidRPr="00AB3E65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>török nyelv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1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; 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orosz nyelv - 1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román nyelv - 1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proofErr w:type="spellStart"/>
      <w:r w:rsidRPr="00AB3E65">
        <w:rPr>
          <w:rFonts w:asciiTheme="minorHAnsi" w:hAnsiTheme="minorHAnsi" w:cstheme="minorHAnsi"/>
          <w:color w:val="000000"/>
          <w:sz w:val="22"/>
          <w:szCs w:val="22"/>
          <w:lang w:val="hu-HU"/>
        </w:rPr>
        <w:t>pastu</w:t>
      </w:r>
      <w:proofErr w:type="spellEnd"/>
      <w:r w:rsidRPr="00AB3E65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nyelv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– 1; </w:t>
      </w:r>
      <w:proofErr w:type="spellStart"/>
      <w:r w:rsidRPr="00AB3E65">
        <w:rPr>
          <w:rFonts w:asciiTheme="minorHAnsi" w:hAnsiTheme="minorHAnsi" w:cstheme="minorHAnsi"/>
          <w:color w:val="000000"/>
          <w:sz w:val="22"/>
          <w:szCs w:val="22"/>
          <w:lang w:val="hu-HU"/>
        </w:rPr>
        <w:t>fárszi</w:t>
      </w:r>
      <w:proofErr w:type="spellEnd"/>
      <w:r w:rsidRPr="00AB3E65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nyelv </w:t>
      </w:r>
      <w:r w:rsidRPr="00AB3E65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– 1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>.</w:t>
      </w:r>
    </w:p>
    <w:p w:rsidR="00AB3E65" w:rsidRPr="00AB3E65" w:rsidRDefault="00AB3E65" w:rsidP="00AB3E65">
      <w:pPr>
        <w:pStyle w:val="ListParagraph"/>
        <w:spacing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05662C" w:rsidRDefault="0005662C" w:rsidP="0005662C">
      <w:pPr>
        <w:spacing w:after="120"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5.</w:t>
      </w:r>
      <w:r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Pancsovai Felső Bíróság:</w:t>
      </w:r>
    </w:p>
    <w:p w:rsidR="00AB3E65" w:rsidRPr="00740F77" w:rsidRDefault="00AB3E65" w:rsidP="00AB3E65">
      <w:pPr>
        <w:spacing w:line="280" w:lineRule="exac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proofErr w:type="gramStart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bolgár</w:t>
      </w:r>
      <w:proofErr w:type="gramEnd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ruszin 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örmény 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1,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2.</w:t>
      </w:r>
    </w:p>
    <w:p w:rsidR="00AB3E65" w:rsidRDefault="00AB3E65" w:rsidP="0005662C">
      <w:pPr>
        <w:spacing w:after="120"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</w:p>
    <w:p w:rsidR="0005662C" w:rsidRDefault="0005662C" w:rsidP="0005662C">
      <w:pPr>
        <w:pStyle w:val="ListParagraph"/>
        <w:spacing w:after="120"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 xml:space="preserve">6. </w:t>
      </w: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  <w:t>Zombori Felső Bíróság</w:t>
      </w:r>
      <w:r w:rsidRPr="00740F77"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  <w:t>:</w:t>
      </w:r>
    </w:p>
    <w:p w:rsidR="00C00636" w:rsidRDefault="00C00636" w:rsidP="0005662C">
      <w:pPr>
        <w:pStyle w:val="ListParagraph"/>
        <w:spacing w:after="120"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hu-HU"/>
        </w:rPr>
      </w:pPr>
    </w:p>
    <w:p w:rsidR="0005662C" w:rsidRPr="00740F77" w:rsidRDefault="00C00636" w:rsidP="00C00636">
      <w:pPr>
        <w:spacing w:line="280" w:lineRule="exact"/>
        <w:ind w:left="426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sr-Cyrl-CS"/>
        </w:rPr>
      </w:pPr>
      <w:proofErr w:type="gramStart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lastRenderedPageBreak/>
        <w:t>bolgár</w:t>
      </w:r>
      <w:proofErr w:type="gramEnd"/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1;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macedón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nyelv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– 1;</w:t>
      </w:r>
      <w:r>
        <w:rPr>
          <w:rFonts w:asciiTheme="minorHAnsi" w:hAnsiTheme="minorHAnsi" w:cstheme="minorHAnsi"/>
          <w:color w:val="000000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color w:val="000000"/>
          <w:sz w:val="22"/>
          <w:szCs w:val="22"/>
          <w:lang w:val="hu-HU"/>
        </w:rPr>
        <w:t>jelnyelv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40F7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5662C" w:rsidRPr="00BA2CB6" w:rsidRDefault="0005662C" w:rsidP="00BA2CB6">
      <w:pPr>
        <w:spacing w:after="120" w:line="276" w:lineRule="auto"/>
        <w:ind w:left="36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4056D" w:rsidRPr="00BA2CB6" w:rsidRDefault="0084056D" w:rsidP="0084056D">
      <w:pPr>
        <w:ind w:left="426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9B4382" w:rsidRPr="00BA2CB6" w:rsidRDefault="009B4382" w:rsidP="00FC220A">
      <w:pPr>
        <w:ind w:left="426"/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II</w:t>
      </w:r>
      <w:r w:rsidR="001A0DDF"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.</w:t>
      </w:r>
    </w:p>
    <w:p w:rsidR="0084056D" w:rsidRPr="00BA2CB6" w:rsidRDefault="0084056D" w:rsidP="0084056D">
      <w:pPr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FC220A" w:rsidRPr="00BA2CB6" w:rsidRDefault="00061629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Á</w:t>
      </w:r>
      <w:r w:rsidR="00FC220A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llandó bírósági fordítójelölt (a továbbiakban: jelölt) az a személy lehet, aki eleget tesz a következő általános és külön feltételeknek, amelyeket a hirdetményben megállapított módon kell bizonyítani: </w:t>
      </w:r>
    </w:p>
    <w:p w:rsidR="0084056D" w:rsidRPr="00BA2CB6" w:rsidRDefault="009B4382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color w:val="000000"/>
          <w:sz w:val="22"/>
          <w:szCs w:val="22"/>
          <w:lang w:val="hu-HU"/>
        </w:rPr>
        <w:tab/>
      </w:r>
    </w:p>
    <w:p w:rsidR="00FC220A" w:rsidRPr="00BA2CB6" w:rsidRDefault="00FC220A" w:rsidP="00FC220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 xml:space="preserve">Általános feltételek: </w:t>
      </w:r>
    </w:p>
    <w:p w:rsidR="0084056D" w:rsidRPr="00BA2CB6" w:rsidRDefault="0084056D" w:rsidP="0084056D">
      <w:pPr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  <w:t xml:space="preserve">nagykorú és lakhelye Vajdaság AT területén van 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személyi igazolvánnyal (leolvasott chipes igazolvány), 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  <w:t>a Szerb Köztársaság állampolgára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- a feltétel teljesítését állampolgársági bizonylattal, amely hat hónapnál nem lehet régebbi,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3. legalább felsőfokú végzettséggel rendelkezik (</w:t>
      </w:r>
      <w:r w:rsidR="00BA2CB6">
        <w:rPr>
          <w:rFonts w:asciiTheme="minorHAnsi" w:hAnsiTheme="minorHAnsi" w:cstheme="minorHAnsi"/>
          <w:sz w:val="22"/>
          <w:szCs w:val="22"/>
          <w:lang w:val="hu-HU"/>
        </w:rPr>
        <w:t xml:space="preserve">állandó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bírósági fordító jelöltek)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a felsőfokú végzettségéről szóló oklevéllel, 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4. 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nem szűnt meg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korábban munkaviszonyból eredő kötelesség súlyosabb megsértése miatt 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munkaviszonya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az államigazgatási szervekben 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- </w:t>
      </w:r>
      <w:r w:rsidRPr="00BA2CB6">
        <w:rPr>
          <w:rFonts w:asciiTheme="minorHAnsi" w:hAnsiTheme="minorHAnsi" w:cstheme="minorHAnsi"/>
          <w:color w:val="000000"/>
          <w:sz w:val="22"/>
          <w:szCs w:val="22"/>
          <w:lang w:val="hu-HU"/>
        </w:rPr>
        <w:t>ennek a feltételnek a teljesítése csak azokra a jelöltekre vonatkozik, akik állami szervben voltak vagy vannak munkaviszonyban. A jelölt a feltétel teljesítését írásbeli nyilatkozattal bizonyítja, hogy nem szűnt meg a munkaviszonya az állami szervben fegyelmi intézkedés miatt. A jelölt maga fogalmazza meg és írja alá a nyilatkozatot.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5. nem ítélték legalább hat hónapig terjedő börtönbüntetés letöltésére</w:t>
      </w:r>
    </w:p>
    <w:p w:rsidR="00FC220A" w:rsidRPr="00BA2CB6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- a feltételek teljesítését a Szerbiai Belügyminisztérium illetékes rendőrkapitányságának nyilvántartásából kiadott bizonylattal bizonyítja, amely hat hónapnál nem lehet régebbi.</w:t>
      </w:r>
    </w:p>
    <w:p w:rsidR="00FC220A" w:rsidRPr="00BA2CB6" w:rsidRDefault="00FC220A" w:rsidP="0084056D">
      <w:pPr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754491">
      <w:pPr>
        <w:spacing w:after="120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b/>
          <w:sz w:val="22"/>
          <w:szCs w:val="22"/>
          <w:lang w:val="hu-HU"/>
        </w:rPr>
        <w:t xml:space="preserve">Külön feltételek: </w:t>
      </w:r>
    </w:p>
    <w:p w:rsidR="0084056D" w:rsidRPr="00BA2CB6" w:rsidRDefault="0084056D" w:rsidP="0084056D">
      <w:pPr>
        <w:ind w:left="360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  <w:t>meghatározott idegen nyelv esetében megfelelő felsőfokú végzettséggel kell rendelkeznie, vagy teljes mértékben ismernie kell a beszé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lt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vagy ír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ott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szöveg forrásnyelvét és célnyelvét </w:t>
      </w:r>
    </w:p>
    <w:p w:rsidR="00754491" w:rsidRPr="00BA2CB6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- a feltételek teljesítését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:rsidR="00754491" w:rsidRPr="00BA2CB6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meghatározott idegen nyelv esetében megfelelő felsőfokú végzettségről szóló oklevéllel bizonyítja,</w:t>
      </w:r>
    </w:p>
    <w:p w:rsidR="00754491" w:rsidRPr="00BA2CB6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az előzetesen 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teljesített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nyelvi tudásfelmérésről bizottság által kiadott bizonyítvánnyal</w:t>
      </w:r>
      <w:r w:rsidR="00BA2CB6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754491" w:rsidRPr="00BA2CB6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bizottság előtti tudásfelméréssel.</w:t>
      </w:r>
    </w:p>
    <w:p w:rsidR="00754491" w:rsidRPr="00BA2CB6" w:rsidRDefault="00754491" w:rsidP="00754491">
      <w:pPr>
        <w:pStyle w:val="ListParagraph"/>
        <w:spacing w:after="200" w:line="276" w:lineRule="auto"/>
        <w:ind w:left="1287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  <w:t xml:space="preserve">ismernie kell az adott célnyelvben és forrásnyelvben használatos jogi szakkifejezéseket </w:t>
      </w:r>
    </w:p>
    <w:p w:rsidR="00754491" w:rsidRPr="00BA2CB6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lastRenderedPageBreak/>
        <w:t>- a feltételek teljesítését a bizottság előtt jogi terminológiából tett szóbeli nyelvvizsgán, illetve a bizottság által a jogi terminológiai ismeretekből előzetesen letett vizsgáról szóló bizonyítvánnyal bizonyítja,</w:t>
      </w:r>
    </w:p>
    <w:p w:rsidR="00754491" w:rsidRPr="00BA2CB6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3.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  <w:t>a fordítói teendőkben</w:t>
      </w:r>
      <w:r w:rsidR="00F264B1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szerzett legalább öt év szakmai tapasztalattal rendelkezik</w:t>
      </w:r>
    </w:p>
    <w:p w:rsidR="00754491" w:rsidRPr="00BA2CB6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- a feltételek teljesítését a fordítói teendőkben szerzett tapasztalatról szóló bizonylattal bizonyítja. </w:t>
      </w:r>
    </w:p>
    <w:p w:rsidR="00754491" w:rsidRPr="00BA2CB6" w:rsidRDefault="00754491" w:rsidP="0084056D">
      <w:pPr>
        <w:ind w:left="360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84056D">
      <w:pPr>
        <w:ind w:left="360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bookmarkStart w:id="0" w:name="_GoBack"/>
      <w:bookmarkEnd w:id="0"/>
    </w:p>
    <w:p w:rsidR="009B4382" w:rsidRPr="00BA2CB6" w:rsidRDefault="009B4382" w:rsidP="0084056D">
      <w:pPr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III</w:t>
      </w:r>
      <w:r w:rsidR="001A0DDF"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.</w:t>
      </w:r>
    </w:p>
    <w:p w:rsidR="0084056D" w:rsidRPr="00BA2CB6" w:rsidRDefault="0084056D" w:rsidP="0084056D">
      <w:pPr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jelöltnek a hirdetményre való jelentkezéshez mellékelnie kell a felsorolt bizonyítékok </w:t>
      </w:r>
      <w:r w:rsidRPr="00BA2CB6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eredeti</w:t>
      </w:r>
      <w:r w:rsidR="00061629" w:rsidRPr="00BA2CB6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 </w:t>
      </w:r>
      <w:r w:rsidRPr="00BA2CB6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vagy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az illetékes szervnél – közjegyzőnél, illetve ahol nincs kinevezett közjegyző, a községi közigazgatási hivatalnál </w:t>
      </w:r>
      <w:r w:rsidRPr="00BA2CB6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hitelesített fénymásolatát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II. szakasz 1. bekezdésének 2. és 5. pontja szerinti feltételek teljesítéséről, Az általános közigazgatási eljárásról szóló törvény (Az SZK Hivatalos Közlönye, 18/2016. szám</w:t>
      </w:r>
      <w:r w:rsidR="00C00636">
        <w:rPr>
          <w:rFonts w:asciiTheme="minorHAnsi" w:hAnsiTheme="minorHAnsi" w:cstheme="minorHAnsi"/>
          <w:sz w:val="22"/>
          <w:szCs w:val="22"/>
          <w:lang w:val="hu-HU"/>
        </w:rPr>
        <w:t xml:space="preserve"> és</w:t>
      </w:r>
      <w:r w:rsidR="00BD54FC">
        <w:rPr>
          <w:rFonts w:asciiTheme="minorHAnsi" w:hAnsiTheme="minorHAnsi" w:cstheme="minorHAnsi"/>
          <w:sz w:val="22"/>
          <w:szCs w:val="22"/>
          <w:lang w:val="hu-HU"/>
        </w:rPr>
        <w:t xml:space="preserve"> 95/2018. szám – hiteles értelmezés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) 103. szakaszának 2. bekezdésével összhangban a Tartományi Oktatási, Jogalkotási, Közigazgatási és Nemzeti Kisebbségi – Nemzeti Közösségi </w:t>
      </w:r>
      <w:r w:rsidR="00BD54FC">
        <w:rPr>
          <w:rFonts w:asciiTheme="minorHAnsi" w:hAnsiTheme="minorHAnsi" w:cstheme="minorHAnsi"/>
          <w:sz w:val="22"/>
          <w:szCs w:val="22"/>
          <w:lang w:val="hu-HU"/>
        </w:rPr>
        <w:t>Titkárság hivatalból szerzi be.</w:t>
      </w:r>
    </w:p>
    <w:p w:rsidR="0084056D" w:rsidRPr="00BA2CB6" w:rsidRDefault="00F42FAE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color w:val="000000"/>
          <w:sz w:val="22"/>
          <w:szCs w:val="22"/>
          <w:lang w:val="hu-HU"/>
        </w:rPr>
        <w:tab/>
      </w:r>
    </w:p>
    <w:p w:rsidR="009B4382" w:rsidRPr="00BA2CB6" w:rsidRDefault="009B4382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IV</w:t>
      </w:r>
      <w:r w:rsidR="001A0DDF"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.</w:t>
      </w:r>
    </w:p>
    <w:p w:rsidR="0084056D" w:rsidRPr="00BA2CB6" w:rsidRDefault="0084056D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754491">
      <w:pPr>
        <w:spacing w:after="120"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tartományi titkár által megalakított bizottság elbírálja a jelöltek kérvényeit és a benyújtott bizonyítékokat, valamint a külön feltételek teljesítésének bizonyítása céljából lefolytatja a nyelvtudás és a jogi terminológia ismeretének ellenőrzését.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vizsga költségeit a jelölt viseli. </w:t>
      </w:r>
    </w:p>
    <w:p w:rsidR="00754491" w:rsidRPr="00BA2CB6" w:rsidRDefault="00F42FAE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color w:val="000000"/>
          <w:sz w:val="22"/>
          <w:szCs w:val="22"/>
          <w:lang w:val="hu-HU"/>
        </w:rPr>
        <w:tab/>
      </w:r>
    </w:p>
    <w:p w:rsidR="00754491" w:rsidRPr="00BA2CB6" w:rsidRDefault="00754491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84056D" w:rsidRPr="00BA2CB6" w:rsidRDefault="0084056D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9B4382" w:rsidRPr="00BA2CB6" w:rsidRDefault="009B4382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V</w:t>
      </w:r>
      <w:r w:rsidR="001A0DDF"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.</w:t>
      </w:r>
    </w:p>
    <w:p w:rsidR="0084056D" w:rsidRPr="00BA2CB6" w:rsidRDefault="0084056D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A II. pontban foglalt feltételek meglétéről szóló bizonyítékokat tartalmazó jelentkezéseket a hirdetmény megjelenésének napjától számított 15 napon belül kell megküldeni, a következő címre: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 Nemzeti Kisebbségi - Nemzeti Közösségi Titkárság (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Pokrajinski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obrazovanje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propise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upravu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manjine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zajednice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),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Mihajlo</w:t>
      </w:r>
      <w:proofErr w:type="spellEnd"/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BA2CB6">
        <w:rPr>
          <w:rFonts w:asciiTheme="minorHAnsi" w:hAnsiTheme="minorHAnsi" w:cstheme="minorHAnsi"/>
          <w:sz w:val="22"/>
          <w:szCs w:val="22"/>
          <w:lang w:val="hu-HU"/>
        </w:rPr>
        <w:t>Pupin</w:t>
      </w:r>
      <w:proofErr w:type="spell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sugárút 16</w:t>
      </w:r>
      <w:proofErr w:type="gramStart"/>
      <w:r w:rsidRPr="00BA2CB6">
        <w:rPr>
          <w:rFonts w:asciiTheme="minorHAnsi" w:hAnsiTheme="minorHAnsi" w:cstheme="minorHAnsi"/>
          <w:sz w:val="22"/>
          <w:szCs w:val="22"/>
          <w:lang w:val="hu-HU"/>
        </w:rPr>
        <w:t>.,</w:t>
      </w:r>
      <w:proofErr w:type="gramEnd"/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21000 Újvidék, a következő megjelöléssel: </w:t>
      </w:r>
      <w:r w:rsidRPr="00BA2CB6">
        <w:rPr>
          <w:rFonts w:asciiTheme="minorHAnsi" w:hAnsiTheme="minorHAnsi" w:cstheme="minorHAnsi"/>
          <w:sz w:val="22"/>
          <w:szCs w:val="22"/>
          <w:u w:val="single"/>
          <w:lang w:val="hu-HU"/>
        </w:rPr>
        <w:t>„</w:t>
      </w:r>
      <w:r w:rsidRPr="00BA2CB6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Jelentkezés a Vajdaság AT területén működő felső bíróságok területére állandó bírósági fordítók kinevezésére közzétett hirdetményre.“ 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kérelmeket a Tartományi Oktatási, Jogalkotási, Közigazgatási és Nemzeti Kisebbségi – Nemzeti Közösségi Titkárság </w:t>
      </w:r>
      <w:hyperlink r:id="rId9" w:history="1">
        <w:r w:rsidRPr="00BA2CB6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honlapján a Feladataink részben – a Bírósági tolmácsok mezőből letölthető formanyomtatványon kell benyújtani. 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késve érkezett, megengedhetetlen, érthetetlen vagy hiányos jelentkezéseket nem 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vesszük figyelembe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:rsidR="00754491" w:rsidRPr="00BA2CB6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A nyelvtudást ellenőrző vizsgát legkorábban a jelentkezés benyújtására kijelölt határidő utolsó napjától számított 30 napon belül kell megtartani. </w:t>
      </w:r>
    </w:p>
    <w:p w:rsidR="00754491" w:rsidRPr="00BA2CB6" w:rsidRDefault="00F42FAE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color w:val="000000"/>
          <w:sz w:val="22"/>
          <w:szCs w:val="22"/>
          <w:lang w:val="hu-HU"/>
        </w:rPr>
        <w:tab/>
      </w:r>
    </w:p>
    <w:p w:rsidR="009B4382" w:rsidRPr="00BA2CB6" w:rsidRDefault="009B4382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lastRenderedPageBreak/>
        <w:t>VI</w:t>
      </w:r>
      <w:r w:rsidR="001A0DDF" w:rsidRPr="00BA2CB6">
        <w:rPr>
          <w:rFonts w:asciiTheme="minorHAnsi" w:hAnsiTheme="minorHAnsi"/>
          <w:b/>
          <w:color w:val="000000"/>
          <w:sz w:val="22"/>
          <w:szCs w:val="22"/>
          <w:lang w:val="hu-HU"/>
        </w:rPr>
        <w:t>.</w:t>
      </w:r>
    </w:p>
    <w:p w:rsidR="0084056D" w:rsidRPr="00BA2CB6" w:rsidRDefault="0084056D" w:rsidP="0084056D">
      <w:pPr>
        <w:tabs>
          <w:tab w:val="left" w:pos="36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754491" w:rsidRPr="00BA2CB6" w:rsidRDefault="000245B6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C32CD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jelölt </w:t>
      </w:r>
      <w:r w:rsidR="00C32CD9">
        <w:rPr>
          <w:rFonts w:asciiTheme="minorHAnsi" w:hAnsiTheme="minorHAnsi" w:cstheme="minorHAnsi"/>
          <w:sz w:val="22"/>
          <w:szCs w:val="22"/>
          <w:lang w:val="hu-HU"/>
        </w:rPr>
        <w:t xml:space="preserve">- kérelem benyújtása és határozat kiállítása címén - A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köztársasági közigazgatási illetékekről szóló törvény 1. </w:t>
      </w:r>
      <w:r w:rsidR="00C32CD9">
        <w:rPr>
          <w:rFonts w:asciiTheme="minorHAnsi" w:hAnsiTheme="minorHAnsi" w:cstheme="minorHAnsi"/>
          <w:sz w:val="22"/>
          <w:szCs w:val="22"/>
          <w:lang w:val="hu-HU"/>
        </w:rPr>
        <w:t xml:space="preserve">díjtétele szerinti </w:t>
      </w:r>
      <w:r w:rsidR="00C32CD9" w:rsidRPr="00BD54FC">
        <w:rPr>
          <w:rFonts w:asciiTheme="minorHAnsi" w:hAnsiTheme="minorHAnsi" w:cstheme="minorHAnsi"/>
          <w:b/>
          <w:sz w:val="22"/>
          <w:szCs w:val="22"/>
          <w:lang w:val="hu-HU"/>
        </w:rPr>
        <w:t>840,00</w:t>
      </w:r>
      <w:r w:rsidR="00C32CD9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dinár összeg</w:t>
      </w:r>
      <w:r w:rsidR="00C32CD9">
        <w:rPr>
          <w:rFonts w:asciiTheme="minorHAnsi" w:hAnsiTheme="minorHAnsi" w:cstheme="minorHAnsi"/>
          <w:sz w:val="22"/>
          <w:szCs w:val="22"/>
          <w:lang w:val="hu-HU"/>
        </w:rPr>
        <w:t xml:space="preserve"> befizetésére köteles a</w:t>
      </w:r>
      <w:r w:rsidR="00754491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hirdetményre való jelentkezés benyújtás</w:t>
      </w:r>
      <w:r w:rsidR="00061629" w:rsidRPr="00BA2CB6">
        <w:rPr>
          <w:rFonts w:asciiTheme="minorHAnsi" w:hAnsiTheme="minorHAnsi" w:cstheme="minorHAnsi"/>
          <w:sz w:val="22"/>
          <w:szCs w:val="22"/>
          <w:lang w:val="hu-HU"/>
        </w:rPr>
        <w:t>á</w:t>
      </w:r>
      <w:r w:rsidR="00C32CD9">
        <w:rPr>
          <w:rFonts w:asciiTheme="minorHAnsi" w:hAnsiTheme="minorHAnsi" w:cstheme="minorHAnsi"/>
          <w:sz w:val="22"/>
          <w:szCs w:val="22"/>
          <w:lang w:val="hu-HU"/>
        </w:rPr>
        <w:t>nak alkalmával</w:t>
      </w:r>
      <w:r w:rsidR="00754491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a Szerb Köztársaság költségvetésének </w:t>
      </w:r>
      <w:r w:rsidR="00754491" w:rsidRPr="00BA2CB6">
        <w:rPr>
          <w:rFonts w:asciiTheme="minorHAnsi" w:hAnsiTheme="minorHAnsi" w:cstheme="minorHAnsi"/>
          <w:b/>
          <w:sz w:val="22"/>
          <w:szCs w:val="22"/>
          <w:lang w:val="hu-HU"/>
        </w:rPr>
        <w:t xml:space="preserve">840-742221843-57, hivatkozási szám: 97 11-223 számú számlájára, </w:t>
      </w:r>
      <w:r w:rsidR="00754491" w:rsidRPr="00BA2CB6">
        <w:rPr>
          <w:rFonts w:asciiTheme="minorHAnsi" w:hAnsiTheme="minorHAnsi" w:cstheme="minorHAnsi"/>
          <w:sz w:val="22"/>
          <w:szCs w:val="22"/>
          <w:lang w:val="hu-HU"/>
        </w:rPr>
        <w:t>a befizetés rendeltetése</w:t>
      </w:r>
      <w:r w:rsidR="00C32CD9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754491"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 köztársasági közigazgatási illeték, címzett: a Szerb Köztársaság költségvetése. 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TARTOMÁNYI OKTATÁSI, JOGALKOTÁSI, KÖZIGAZGATÁSI </w:t>
      </w:r>
      <w:proofErr w:type="gramStart"/>
      <w:r w:rsidRPr="00BA2CB6">
        <w:rPr>
          <w:rFonts w:asciiTheme="minorHAnsi" w:hAnsiTheme="minorHAnsi" w:cstheme="minorHAnsi"/>
          <w:sz w:val="22"/>
          <w:szCs w:val="22"/>
          <w:lang w:val="hu-HU"/>
        </w:rPr>
        <w:t>ÉS</w:t>
      </w:r>
      <w:proofErr w:type="gramEnd"/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NEMZETI KISEBBSÉGI - NEMZETI KÖZÖSSÉGI TITKÁRSÁG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VAJDASÁG AUTONÓM TARTOMÁNY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SZERB KÖZTÁRSASÁG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>128-74-1</w:t>
      </w:r>
      <w:r w:rsidR="000245B6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/2019-0</w:t>
      </w:r>
      <w:r w:rsidR="000245B6">
        <w:rPr>
          <w:rFonts w:asciiTheme="minorHAnsi" w:hAnsiTheme="minorHAnsi" w:cstheme="minorHAnsi"/>
          <w:sz w:val="22"/>
          <w:szCs w:val="22"/>
          <w:lang w:val="hu-HU"/>
        </w:rPr>
        <w:t>2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 xml:space="preserve">2019. </w:t>
      </w:r>
      <w:r w:rsidR="000245B6">
        <w:rPr>
          <w:rFonts w:asciiTheme="minorHAnsi" w:hAnsiTheme="minorHAnsi" w:cstheme="minorHAnsi"/>
          <w:sz w:val="22"/>
          <w:szCs w:val="22"/>
          <w:lang w:val="hu-HU"/>
        </w:rPr>
        <w:t>április 24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754491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="001837FA">
        <w:rPr>
          <w:rFonts w:asciiTheme="minorHAnsi" w:hAnsiTheme="minorHAnsi" w:cstheme="minorHAnsi"/>
          <w:sz w:val="22"/>
          <w:szCs w:val="22"/>
          <w:lang w:val="hu-HU"/>
        </w:rPr>
        <w:t xml:space="preserve">Milan </w:t>
      </w:r>
      <w:r w:rsidR="001837FA">
        <w:rPr>
          <w:rFonts w:asciiTheme="minorHAnsi" w:hAnsiTheme="minorHAnsi" w:cstheme="minorHAnsi"/>
          <w:sz w:val="22"/>
          <w:szCs w:val="22"/>
          <w:lang w:val="sr-Latn-RS"/>
        </w:rPr>
        <w:t>Kovačević</w:t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1837FA" w:rsidRPr="007C50F4" w:rsidRDefault="00754491" w:rsidP="001837FA">
      <w:pPr>
        <w:spacing w:line="360" w:lineRule="auto"/>
        <w:jc w:val="right"/>
        <w:rPr>
          <w:rFonts w:asciiTheme="minorHAnsi" w:eastAsia="Calibri" w:hAnsiTheme="minorHAnsi"/>
          <w:sz w:val="22"/>
          <w:szCs w:val="22"/>
          <w:lang w:val="hu-HU"/>
        </w:rPr>
      </w:pP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BA2CB6">
        <w:rPr>
          <w:rFonts w:asciiTheme="minorHAnsi" w:hAnsiTheme="minorHAnsi" w:cstheme="minorHAnsi"/>
          <w:sz w:val="22"/>
          <w:szCs w:val="22"/>
          <w:lang w:val="hu-HU"/>
        </w:rPr>
        <w:tab/>
      </w:r>
      <w:proofErr w:type="gramStart"/>
      <w:r w:rsidR="007C50F4" w:rsidRPr="007C50F4">
        <w:rPr>
          <w:rFonts w:asciiTheme="minorHAnsi" w:eastAsia="Calibri" w:hAnsiTheme="minorHAnsi"/>
          <w:sz w:val="22"/>
          <w:szCs w:val="22"/>
          <w:lang w:val="hu-HU"/>
        </w:rPr>
        <w:t>a</w:t>
      </w:r>
      <w:proofErr w:type="gramEnd"/>
      <w:r w:rsidR="007C50F4" w:rsidRPr="007C50F4">
        <w:rPr>
          <w:rFonts w:asciiTheme="minorHAnsi" w:eastAsia="Calibri" w:hAnsiTheme="minorHAnsi"/>
          <w:sz w:val="22"/>
          <w:szCs w:val="22"/>
          <w:lang w:val="hu-HU"/>
        </w:rPr>
        <w:t xml:space="preserve"> tartományi titkár megbízatásából</w:t>
      </w:r>
    </w:p>
    <w:p w:rsidR="00754491" w:rsidRPr="00BA2CB6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BA2CB6" w:rsidRDefault="00754491" w:rsidP="0084056D">
      <w:pPr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sectPr w:rsidR="00754491" w:rsidRPr="00BA2CB6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8B" w:rsidRDefault="00C8138B" w:rsidP="00C6172A">
      <w:r>
        <w:separator/>
      </w:r>
    </w:p>
  </w:endnote>
  <w:endnote w:type="continuationSeparator" w:id="0">
    <w:p w:rsidR="00C8138B" w:rsidRDefault="00C8138B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8B" w:rsidRDefault="00C8138B" w:rsidP="00C6172A">
      <w:r>
        <w:separator/>
      </w:r>
    </w:p>
  </w:footnote>
  <w:footnote w:type="continuationSeparator" w:id="0">
    <w:p w:rsidR="00C8138B" w:rsidRDefault="00C8138B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5D1EED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E5A67A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D50D1"/>
    <w:multiLevelType w:val="hybridMultilevel"/>
    <w:tmpl w:val="419EC020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245B6"/>
    <w:rsid w:val="0005332D"/>
    <w:rsid w:val="0005662C"/>
    <w:rsid w:val="00061629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6166D"/>
    <w:rsid w:val="001837FA"/>
    <w:rsid w:val="001A0DDF"/>
    <w:rsid w:val="001A252F"/>
    <w:rsid w:val="001A2D1E"/>
    <w:rsid w:val="001A378A"/>
    <w:rsid w:val="001C60B9"/>
    <w:rsid w:val="001F24BB"/>
    <w:rsid w:val="002338A4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E7833"/>
    <w:rsid w:val="002F5254"/>
    <w:rsid w:val="00301B1D"/>
    <w:rsid w:val="003160FA"/>
    <w:rsid w:val="003372EE"/>
    <w:rsid w:val="00385367"/>
    <w:rsid w:val="003956BF"/>
    <w:rsid w:val="003A3330"/>
    <w:rsid w:val="003D4390"/>
    <w:rsid w:val="003E1741"/>
    <w:rsid w:val="003E4ADB"/>
    <w:rsid w:val="0043112A"/>
    <w:rsid w:val="00431BCF"/>
    <w:rsid w:val="004645CD"/>
    <w:rsid w:val="00486BD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128D2"/>
    <w:rsid w:val="0072090A"/>
    <w:rsid w:val="00754491"/>
    <w:rsid w:val="007565F4"/>
    <w:rsid w:val="00781BFA"/>
    <w:rsid w:val="007A1910"/>
    <w:rsid w:val="007A530C"/>
    <w:rsid w:val="007C50F4"/>
    <w:rsid w:val="007F2145"/>
    <w:rsid w:val="008149E7"/>
    <w:rsid w:val="00814EF7"/>
    <w:rsid w:val="0084056D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32627"/>
    <w:rsid w:val="009907C5"/>
    <w:rsid w:val="009B4382"/>
    <w:rsid w:val="009F470C"/>
    <w:rsid w:val="00A14EE9"/>
    <w:rsid w:val="00A15BEB"/>
    <w:rsid w:val="00A26CED"/>
    <w:rsid w:val="00A36F1D"/>
    <w:rsid w:val="00A522F6"/>
    <w:rsid w:val="00A8085E"/>
    <w:rsid w:val="00AA65F7"/>
    <w:rsid w:val="00AB3E65"/>
    <w:rsid w:val="00AB6FB7"/>
    <w:rsid w:val="00AC726F"/>
    <w:rsid w:val="00AD489C"/>
    <w:rsid w:val="00B11089"/>
    <w:rsid w:val="00B475E3"/>
    <w:rsid w:val="00B567AC"/>
    <w:rsid w:val="00B6502A"/>
    <w:rsid w:val="00B673BF"/>
    <w:rsid w:val="00B81AB1"/>
    <w:rsid w:val="00BA2CB6"/>
    <w:rsid w:val="00BA51F6"/>
    <w:rsid w:val="00BB4038"/>
    <w:rsid w:val="00BB40C2"/>
    <w:rsid w:val="00BD54FC"/>
    <w:rsid w:val="00BF5021"/>
    <w:rsid w:val="00C00636"/>
    <w:rsid w:val="00C10BAB"/>
    <w:rsid w:val="00C12F4B"/>
    <w:rsid w:val="00C32CD9"/>
    <w:rsid w:val="00C4278C"/>
    <w:rsid w:val="00C443E7"/>
    <w:rsid w:val="00C6172A"/>
    <w:rsid w:val="00C63C09"/>
    <w:rsid w:val="00C642AD"/>
    <w:rsid w:val="00C74ACF"/>
    <w:rsid w:val="00C8138B"/>
    <w:rsid w:val="00C9293C"/>
    <w:rsid w:val="00C93B66"/>
    <w:rsid w:val="00CA532D"/>
    <w:rsid w:val="00CA7670"/>
    <w:rsid w:val="00CB403E"/>
    <w:rsid w:val="00CE246F"/>
    <w:rsid w:val="00CE2ADB"/>
    <w:rsid w:val="00CF08F0"/>
    <w:rsid w:val="00CF1501"/>
    <w:rsid w:val="00CF196B"/>
    <w:rsid w:val="00CF39BA"/>
    <w:rsid w:val="00D101FC"/>
    <w:rsid w:val="00D20D79"/>
    <w:rsid w:val="00D263C7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66535"/>
    <w:rsid w:val="00EA180B"/>
    <w:rsid w:val="00EB5105"/>
    <w:rsid w:val="00ED3FEC"/>
    <w:rsid w:val="00ED6A90"/>
    <w:rsid w:val="00ED6C4E"/>
    <w:rsid w:val="00EF1E8F"/>
    <w:rsid w:val="00F264B1"/>
    <w:rsid w:val="00F27ED1"/>
    <w:rsid w:val="00F30D47"/>
    <w:rsid w:val="00F42FAE"/>
    <w:rsid w:val="00F6444B"/>
    <w:rsid w:val="00FA0EA8"/>
    <w:rsid w:val="00FA492A"/>
    <w:rsid w:val="00FC220A"/>
    <w:rsid w:val="00FC49CB"/>
    <w:rsid w:val="00FC667B"/>
    <w:rsid w:val="00FE1CE2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72E-408F-4FD7-9A14-59653649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Timea Tot</cp:lastModifiedBy>
  <cp:revision>5</cp:revision>
  <cp:lastPrinted>2019-01-23T10:17:00Z</cp:lastPrinted>
  <dcterms:created xsi:type="dcterms:W3CDTF">2019-04-23T07:43:00Z</dcterms:created>
  <dcterms:modified xsi:type="dcterms:W3CDTF">2019-04-23T08:54:00Z</dcterms:modified>
</cp:coreProperties>
</file>