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42" w:rsidRPr="00416A73" w:rsidRDefault="00525242" w:rsidP="00525242">
      <w:pPr>
        <w:jc w:val="both"/>
        <w:rPr>
          <w:b/>
          <w:noProof/>
          <w:sz w:val="22"/>
          <w:szCs w:val="22"/>
        </w:rPr>
      </w:pPr>
    </w:p>
    <w:p w:rsidR="00525242" w:rsidRPr="00416A73" w:rsidRDefault="00525242" w:rsidP="00525242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>OBAVIJEST O RASPISIVANJU OGLASA ZA POSTAVLJENJE STALNIH SUDSKIH PREVODITELJA ZA PODRUČJE VIŠIH SUDOVA NA TERITORIJU AP VOJVODINE</w:t>
      </w:r>
    </w:p>
    <w:p w:rsidR="00525242" w:rsidRPr="00416A73" w:rsidRDefault="00525242" w:rsidP="00525242">
      <w:pPr>
        <w:jc w:val="both"/>
        <w:rPr>
          <w:b/>
          <w:noProof/>
          <w:sz w:val="22"/>
          <w:szCs w:val="22"/>
        </w:rPr>
      </w:pPr>
    </w:p>
    <w:p w:rsidR="00525242" w:rsidRPr="00416A73" w:rsidRDefault="00525242" w:rsidP="00525242">
      <w:pPr>
        <w:spacing w:after="120" w:line="280" w:lineRule="exact"/>
        <w:jc w:val="both"/>
        <w:rPr>
          <w:noProof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NOVI SAD, 30. siječnja 2019. godine– </w:t>
      </w:r>
      <w:r>
        <w:rPr>
          <w:sz w:val="22"/>
          <w:szCs w:val="22"/>
        </w:rPr>
        <w:t xml:space="preserve">Sukladno Pravilniku o stalnim sudskim tumačima („Službeni glasnik RS”, br. 35/2010, 80/2016 i 7/2017), a prema iskazanim potrebama viših sudova na teritoriju AP Vojvodine, Pokrajinsko tajništvo za obrazovanje, propise, upravu i nacionalne manjine – nacionalne zajednice raspisalo je Oglas za postavljenje stalnih sudskih prevoditelja za područje viših sudova na teritoriju AP Vojvodine (objavljen u „Službenom listu AP Vojvodine”, br. 6/2019 i u listu „Dnevnik”). </w:t>
      </w:r>
      <w:r>
        <w:rPr>
          <w:color w:val="000000"/>
          <w:sz w:val="22"/>
          <w:szCs w:val="22"/>
        </w:rPr>
        <w:t xml:space="preserve">Prijave na oglas, s dokazima o ispunjavanju uvjeta iz točke II. ovog oglasa, dostavljaju se u roku od 15 dana od dana objave oglasa na adresu: </w:t>
      </w:r>
      <w:r>
        <w:rPr>
          <w:i/>
          <w:color w:val="000000"/>
          <w:sz w:val="22"/>
          <w:szCs w:val="22"/>
          <w:u w:val="single"/>
        </w:rPr>
        <w:t xml:space="preserve">Pokrajinsko tajništvo za obrazovanje, propise, upravu i nacionalne manjine – nacionalne zajednice, Bulevar Mihajla Pupina broj 16, 21000 Novi Sad, s naznakom </w:t>
      </w:r>
      <w:r>
        <w:rPr>
          <w:color w:val="000000"/>
          <w:sz w:val="22"/>
          <w:szCs w:val="22"/>
        </w:rPr>
        <w:t>Prijava na oglas za postavljenje stalnih sudskih prevoditelja za područje viših sudova na teritoriju APV.</w:t>
      </w:r>
      <w:r>
        <w:rPr>
          <w:b/>
          <w:sz w:val="22"/>
          <w:szCs w:val="22"/>
        </w:rPr>
        <w:t xml:space="preserve"> </w:t>
      </w:r>
    </w:p>
    <w:p w:rsidR="00525242" w:rsidRPr="00416A73" w:rsidRDefault="00525242" w:rsidP="00525242">
      <w:pPr>
        <w:spacing w:after="120" w:line="280" w:lineRule="exact"/>
        <w:jc w:val="both"/>
        <w:rPr>
          <w:noProof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Prijave se podnose na obrascu koji se može preuzeti na internet</w:t>
      </w:r>
      <w:r w:rsidR="00437407">
        <w:rPr>
          <w:color w:val="000000"/>
          <w:sz w:val="22"/>
          <w:szCs w:val="22"/>
        </w:rPr>
        <w:t>skoj</w:t>
      </w:r>
      <w:bookmarkStart w:id="0" w:name="_GoBack"/>
      <w:bookmarkEnd w:id="0"/>
      <w:r>
        <w:rPr>
          <w:color w:val="000000"/>
          <w:sz w:val="22"/>
          <w:szCs w:val="22"/>
        </w:rPr>
        <w:t xml:space="preserve"> stranici Pokrajinskog tajništva za obrazovanje, propise, upravu i nacionalne manjine – nacionalne zajednice: </w:t>
      </w:r>
      <w:hyperlink r:id="rId4" w:history="1">
        <w:r>
          <w:rPr>
            <w:color w:val="0000FF"/>
            <w:sz w:val="22"/>
            <w:szCs w:val="22"/>
            <w:u w:val="single"/>
          </w:rPr>
          <w:t>www.puma.vojvodina.gov.rs</w:t>
        </w:r>
      </w:hyperlink>
      <w:r>
        <w:rPr>
          <w:color w:val="0000FF"/>
          <w:sz w:val="22"/>
          <w:szCs w:val="22"/>
          <w:u w:val="single"/>
        </w:rPr>
        <w:t>,</w:t>
      </w:r>
      <w:r>
        <w:rPr>
          <w:color w:val="000000"/>
          <w:sz w:val="22"/>
          <w:szCs w:val="22"/>
        </w:rPr>
        <w:t xml:space="preserve"> u dijelu „Servisi” – rubrika „Sudski tumači”. </w:t>
      </w:r>
      <w:r>
        <w:rPr>
          <w:sz w:val="22"/>
          <w:szCs w:val="22"/>
        </w:rPr>
        <w:t>Rok za podnošenje prijava jeste 15 dana od dana objave oglasa. Nepravodobne, nedopuštene, nerazumljive i nepotpune prijave – neće se razmatrati.</w:t>
      </w:r>
    </w:p>
    <w:p w:rsidR="00525242" w:rsidRPr="00416A73" w:rsidRDefault="00525242" w:rsidP="00525242">
      <w:pPr>
        <w:jc w:val="both"/>
        <w:rPr>
          <w:noProof/>
          <w:color w:val="000000"/>
          <w:sz w:val="22"/>
          <w:szCs w:val="22"/>
        </w:rPr>
      </w:pPr>
    </w:p>
    <w:p w:rsidR="00525242" w:rsidRPr="00416A73" w:rsidRDefault="00525242" w:rsidP="00525242">
      <w:pPr>
        <w:jc w:val="both"/>
        <w:rPr>
          <w:noProof/>
          <w:sz w:val="22"/>
          <w:szCs w:val="22"/>
        </w:rPr>
      </w:pPr>
    </w:p>
    <w:p w:rsidR="00525242" w:rsidRPr="00416A73" w:rsidRDefault="00525242" w:rsidP="00525242">
      <w:pPr>
        <w:tabs>
          <w:tab w:val="left" w:pos="360"/>
        </w:tabs>
        <w:jc w:val="both"/>
        <w:rPr>
          <w:rFonts w:ascii="Verdana" w:hAnsi="Verdana"/>
          <w:noProof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</w:p>
    <w:p w:rsidR="00525242" w:rsidRPr="00416A73" w:rsidRDefault="00525242" w:rsidP="00525242">
      <w:pPr>
        <w:tabs>
          <w:tab w:val="left" w:pos="360"/>
        </w:tabs>
        <w:jc w:val="both"/>
        <w:rPr>
          <w:rFonts w:ascii="Verdana" w:hAnsi="Verdana"/>
          <w:noProof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:rsidR="00525242" w:rsidRPr="00416A73" w:rsidRDefault="00525242" w:rsidP="00525242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936930" w:rsidRPr="00416A73" w:rsidRDefault="00936930">
      <w:pPr>
        <w:rPr>
          <w:noProof/>
        </w:rPr>
      </w:pPr>
    </w:p>
    <w:sectPr w:rsidR="00936930" w:rsidRPr="00416A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42"/>
    <w:rsid w:val="00416A73"/>
    <w:rsid w:val="00437407"/>
    <w:rsid w:val="00525242"/>
    <w:rsid w:val="0093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AB051-D248-4C7E-96A0-ACCFE149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Perkovic</dc:creator>
  <cp:keywords/>
  <dc:description/>
  <cp:lastModifiedBy>Ines Perkovic</cp:lastModifiedBy>
  <cp:revision>3</cp:revision>
  <dcterms:created xsi:type="dcterms:W3CDTF">2019-01-30T12:09:00Z</dcterms:created>
  <dcterms:modified xsi:type="dcterms:W3CDTF">2019-01-30T12:18:00Z</dcterms:modified>
</cp:coreProperties>
</file>