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CB" w:rsidRPr="000F63C3" w:rsidRDefault="009507CB" w:rsidP="00AC3800">
      <w:pPr>
        <w:rPr>
          <w:noProof/>
          <w:sz w:val="24"/>
          <w:szCs w:val="24"/>
        </w:rPr>
      </w:pPr>
      <w:bookmarkStart w:id="0" w:name="_GoBack"/>
      <w:bookmarkEnd w:id="0"/>
      <w:r w:rsidRPr="000F63C3">
        <w:rPr>
          <w:noProof/>
          <w:sz w:val="24"/>
          <w:szCs w:val="24"/>
          <w:lang w:val="sr-Latn-RS"/>
        </w:rPr>
        <w:t>Rezultati projekta „Dani informatike u školama Vojvodine”</w:t>
      </w:r>
    </w:p>
    <w:p w:rsidR="009507CB" w:rsidRDefault="009507CB" w:rsidP="00AC3800">
      <w:pPr>
        <w:rPr>
          <w:noProof/>
        </w:rPr>
      </w:pP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Navedene škole izdvojile su se prema broju računara u nastavi, po broju učenika koji ih koristi i ima pristup internetu, po broju obučenog nastavnog kadra, po akreditovanim programima za rad na računaru, po broju multimedijalnih prezentacija sopstvene izrade i komercijalnih sofvera koji se primenjuju u nastavi, kao i po uspehu na vannastavnim aktivnostima i na takmičenjima.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1. Dobitnik šeste Plakete „prof. Stjepan Han” 2015. godine jeste OŠ „Vuk Karadžić” iz Bačke Palanke.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2. Nagrade za odličan školski veb-sajt biće uručene sledećim školama: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OŠ „Žarko Zrenjanin” iz Novog Sada;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OŠ „Dositej Obradović” Opovo;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Ekonomsko trgovinskoj školi Kikinda.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3. Za učešće i doprinos bazi znanja u obrazovnim softverima nagrađuju se: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OŠ „15. oktobar” Pivnice;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Tehnička škola „9. maj” Bačka Palanka;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Gimnazija „Stevan Puzić” Ruma.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4. Za učešće i doprinos u radu sa interaktivnim tablama nagrađuju se: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OŠ „Majšanski put” Subotica;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„Karlovačka gimnazija” Sremski Karlovci.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5. Za postignut uspeh i kvalitetnu realizaciju stručnog usavršavanja nagrađuju se: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 xml:space="preserve">OŠ i SŠ „Vuk Karadžić” Sombor; 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Tehnička škola Kikinda.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6. Za veliki doprinos u potprojektu revija obrazovnih softvera nagrađuju se sledeći nastavnici: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Jasmina Jerković ‒ OŠ „Đura Jakšić” iz Kaća;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Vesna Kamanj ‒ OŠ „15. Oktobar” Pivnice;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Mirjana Tunguz ‒ OŠ „Žarko Zrenjanin” Novi Sad;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Predrag Vajagić ‒ OŠ „Vuk Karadžić” Bačka Palanka.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7. Nagrada za postignute odlične rezultate na takmičenjima dodeljuju se sledećim učenicima.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lastRenderedPageBreak/>
        <w:t xml:space="preserve">    Iz oblasti robotike: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Gojku Paniću i Darku Biraču, učenicima OŠ „Đura Jakšić”, Kać (mentor: Jasmina Jerković, prof.informatike);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Nemanji Saviću, učeniku OŠ „Jovan Jovanović Zmaj” Zrenjanin (mentor: Miloš Soro, prof.TIO);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 xml:space="preserve">    Iz oblasti programiranja: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Dimitriju Erdeljanu, učeniku Gimnazije „Jovan Jovanović Zmaj” Novi Sad (mentor: Marko Savić);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Vladimiru Sivčevu, učeniku Tehničke škole Kikinda (mentor: Jasmina Almaši);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 xml:space="preserve">    Iz oblasti FILMic 2015: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Tari Vojvodić ‒ učenici OŠ „Mirslav Antić” Odžaci;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Katarini Karačonji ‒ učenici OŠ „Mirslav Antić” Odžaci;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Lani Lukić ‒ učenici OŠ „Mirslav Antić” Odžaci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(mentor: Svetlana Erceg).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8. Specijalna priznanja za permanentan rad na informatizaciji nastave dobijaju: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dr Radivoj Stojković, direktor Gimnazije „Jovan Jovanović Zmaj” Novi Sad;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Vita Radak, direktorka OŠ „Sveti Sava” Kikinda;</w:t>
      </w:r>
    </w:p>
    <w:p w:rsidR="009507CB" w:rsidRDefault="009507CB" w:rsidP="00AC3800">
      <w:pPr>
        <w:rPr>
          <w:noProof/>
        </w:rPr>
      </w:pPr>
      <w:r>
        <w:rPr>
          <w:noProof/>
          <w:lang w:val="sr-Latn-RS"/>
        </w:rPr>
        <w:t>•</w:t>
      </w:r>
      <w:r>
        <w:rPr>
          <w:noProof/>
          <w:lang w:val="sr-Latn-RS"/>
        </w:rPr>
        <w:tab/>
        <w:t>Tijana Tešan, profesorka OŠ „Vuk Karadžić” Bačka Palanka.</w:t>
      </w:r>
    </w:p>
    <w:p w:rsidR="009507CB" w:rsidRDefault="009507CB" w:rsidP="00AC3800">
      <w:pPr>
        <w:rPr>
          <w:noProof/>
        </w:rPr>
      </w:pPr>
    </w:p>
    <w:p w:rsidR="007573F7" w:rsidRDefault="00192C63">
      <w:pPr>
        <w:rPr>
          <w:noProof/>
        </w:rPr>
      </w:pPr>
    </w:p>
    <w:sectPr w:rsidR="00757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63" w:rsidRDefault="00192C63" w:rsidP="009507CB">
      <w:pPr>
        <w:spacing w:after="0" w:line="240" w:lineRule="auto"/>
      </w:pPr>
      <w:r>
        <w:separator/>
      </w:r>
    </w:p>
  </w:endnote>
  <w:endnote w:type="continuationSeparator" w:id="0">
    <w:p w:rsidR="00192C63" w:rsidRDefault="00192C63" w:rsidP="0095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 w:rsidP="000E3592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63" w:rsidRDefault="00192C63" w:rsidP="009507CB">
      <w:pPr>
        <w:spacing w:after="0" w:line="240" w:lineRule="auto"/>
      </w:pPr>
      <w:r>
        <w:separator/>
      </w:r>
    </w:p>
  </w:footnote>
  <w:footnote w:type="continuationSeparator" w:id="0">
    <w:p w:rsidR="00192C63" w:rsidRDefault="00192C63" w:rsidP="0095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 w:rsidP="00A46A8A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CB" w:rsidRDefault="00950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F63C3"/>
    <w:rsid w:val="00192C63"/>
    <w:rsid w:val="002C7D14"/>
    <w:rsid w:val="003F16E8"/>
    <w:rsid w:val="00494DF9"/>
    <w:rsid w:val="00555DC4"/>
    <w:rsid w:val="005A27A1"/>
    <w:rsid w:val="0074671E"/>
    <w:rsid w:val="009507CB"/>
    <w:rsid w:val="009541FF"/>
    <w:rsid w:val="0099318D"/>
    <w:rsid w:val="00C10E18"/>
    <w:rsid w:val="00C53180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CB"/>
  </w:style>
  <w:style w:type="paragraph" w:styleId="Footer">
    <w:name w:val="footer"/>
    <w:basedOn w:val="Normal"/>
    <w:link w:val="FooterChar"/>
    <w:uiPriority w:val="99"/>
    <w:unhideWhenUsed/>
    <w:rsid w:val="009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CB"/>
  </w:style>
  <w:style w:type="paragraph" w:styleId="Footer">
    <w:name w:val="footer"/>
    <w:basedOn w:val="Normal"/>
    <w:link w:val="FooterChar"/>
    <w:uiPriority w:val="99"/>
    <w:unhideWhenUsed/>
    <w:rsid w:val="009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30FD-E9B5-4661-A54C-935A9457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Tatjana Sadiki</cp:lastModifiedBy>
  <cp:revision>2</cp:revision>
  <dcterms:created xsi:type="dcterms:W3CDTF">2015-12-29T13:46:00Z</dcterms:created>
  <dcterms:modified xsi:type="dcterms:W3CDTF">2015-12-29T13:46:00Z</dcterms:modified>
</cp:coreProperties>
</file>