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4F" w:rsidRDefault="00A6694F" w:rsidP="00A6694F">
      <w:pPr>
        <w:spacing w:line="320" w:lineRule="exact"/>
        <w:rPr>
          <w:b/>
          <w:bCs/>
        </w:rPr>
      </w:pPr>
      <w:r w:rsidRPr="00A6694F">
        <w:rPr>
          <w:b/>
          <w:bCs/>
          <w:highlight w:val="lightGray"/>
          <w:lang w:val="sr-Cyrl-RS"/>
        </w:rPr>
        <w:t>Obav</w:t>
      </w:r>
      <w:r w:rsidRPr="00A6694F">
        <w:rPr>
          <w:b/>
          <w:bCs/>
          <w:highlight w:val="lightGray"/>
        </w:rPr>
        <w:t>ijest</w:t>
      </w:r>
      <w:r w:rsidRPr="00A6694F">
        <w:rPr>
          <w:b/>
          <w:bCs/>
          <w:highlight w:val="lightGray"/>
          <w:lang w:val="sr-Cyrl-RS"/>
        </w:rPr>
        <w:t xml:space="preserve"> – </w:t>
      </w:r>
      <w:r w:rsidRPr="00A6694F">
        <w:rPr>
          <w:b/>
          <w:bCs/>
          <w:highlight w:val="lightGray"/>
          <w:lang w:val="en-US"/>
        </w:rPr>
        <w:t>oblast  </w:t>
      </w:r>
      <w:proofErr w:type="spellStart"/>
      <w:r w:rsidRPr="00A6694F">
        <w:rPr>
          <w:b/>
          <w:bCs/>
          <w:highlight w:val="lightGray"/>
          <w:lang w:val="en-US"/>
        </w:rPr>
        <w:t>ovrhe</w:t>
      </w:r>
      <w:proofErr w:type="spellEnd"/>
      <w:r w:rsidRPr="00A6694F">
        <w:rPr>
          <w:b/>
          <w:bCs/>
          <w:highlight w:val="lightGray"/>
          <w:lang w:val="en-US"/>
        </w:rPr>
        <w:t xml:space="preserve">  </w:t>
      </w:r>
      <w:proofErr w:type="spellStart"/>
      <w:r w:rsidRPr="00A6694F">
        <w:rPr>
          <w:b/>
          <w:bCs/>
          <w:highlight w:val="lightGray"/>
          <w:lang w:val="en-US"/>
        </w:rPr>
        <w:t>i</w:t>
      </w:r>
      <w:proofErr w:type="spellEnd"/>
      <w:r w:rsidRPr="00A6694F">
        <w:rPr>
          <w:b/>
          <w:bCs/>
          <w:highlight w:val="lightGray"/>
          <w:lang w:val="en-US"/>
        </w:rPr>
        <w:t xml:space="preserve"> </w:t>
      </w:r>
      <w:proofErr w:type="spellStart"/>
      <w:r w:rsidRPr="00A6694F">
        <w:rPr>
          <w:b/>
          <w:bCs/>
          <w:highlight w:val="lightGray"/>
          <w:lang w:val="en-US"/>
        </w:rPr>
        <w:t>osiguranja</w:t>
      </w:r>
      <w:proofErr w:type="spellEnd"/>
    </w:p>
    <w:p w:rsidR="00A6694F" w:rsidRDefault="00A6694F" w:rsidP="00A6694F">
      <w:pPr>
        <w:spacing w:line="320" w:lineRule="exact"/>
      </w:pPr>
      <w:r>
        <w:rPr>
          <w:lang w:val="sr-Cyrl-RS"/>
        </w:rPr>
        <w:t xml:space="preserve">Od  ispitnog roka </w:t>
      </w:r>
      <w:r>
        <w:t xml:space="preserve"> u veljači 2019. </w:t>
      </w:r>
      <w:r>
        <w:rPr>
          <w:lang w:val="sr-Cyrl-RS"/>
        </w:rPr>
        <w:t>godine</w:t>
      </w:r>
      <w:r>
        <w:t xml:space="preserve"> na usmenom dijelu ispita iz Građanskog prava bit će obuhvaćeno i oblast ovrhe i osiguranja prema važećim propisima koji reguliraju predmetnu materiju.</w:t>
      </w:r>
    </w:p>
    <w:p w:rsidR="00A304D2" w:rsidRDefault="00A304D2">
      <w:bookmarkStart w:id="0" w:name="_GoBack"/>
      <w:bookmarkEnd w:id="0"/>
    </w:p>
    <w:sectPr w:rsidR="00A30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4F"/>
    <w:rsid w:val="001C789F"/>
    <w:rsid w:val="008F014B"/>
    <w:rsid w:val="00A304D2"/>
    <w:rsid w:val="00A6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94F"/>
    <w:pPr>
      <w:spacing w:line="240" w:lineRule="auto"/>
    </w:pPr>
    <w:rPr>
      <w:rFonts w:ascii="Calibri" w:hAnsi="Calibri" w:cs="Times New Roman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94F"/>
    <w:pPr>
      <w:spacing w:line="240" w:lineRule="auto"/>
    </w:pPr>
    <w:rPr>
      <w:rFonts w:ascii="Calibri" w:hAnsi="Calibri" w:cs="Times New Roman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8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Sadiki</dc:creator>
  <cp:lastModifiedBy>Tatjana Sadiki</cp:lastModifiedBy>
  <cp:revision>1</cp:revision>
  <dcterms:created xsi:type="dcterms:W3CDTF">2018-12-28T08:06:00Z</dcterms:created>
  <dcterms:modified xsi:type="dcterms:W3CDTF">2018-12-28T08:06:00Z</dcterms:modified>
</cp:coreProperties>
</file>